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A5" w:rsidRPr="002E629D" w:rsidRDefault="00E225A5" w:rsidP="00E225A5">
      <w:pPr>
        <w:spacing w:after="0"/>
        <w:ind w:left="0" w:hanging="336"/>
        <w:jc w:val="right"/>
        <w:rPr>
          <w:sz w:val="20"/>
          <w:szCs w:val="20"/>
          <w:lang w:val="ru-RU"/>
        </w:rPr>
      </w:pPr>
      <w:r w:rsidRPr="002E629D">
        <w:rPr>
          <w:sz w:val="20"/>
          <w:szCs w:val="20"/>
          <w:lang w:val="ru-RU"/>
        </w:rPr>
        <w:t xml:space="preserve">Приложение </w:t>
      </w:r>
      <w:r w:rsidRPr="002E629D">
        <w:rPr>
          <w:sz w:val="20"/>
          <w:szCs w:val="20"/>
        </w:rPr>
        <w:t>N</w:t>
      </w:r>
      <w:r w:rsidRPr="002E629D">
        <w:rPr>
          <w:sz w:val="20"/>
          <w:szCs w:val="20"/>
          <w:lang w:val="ru-RU"/>
        </w:rPr>
        <w:t xml:space="preserve"> 1</w:t>
      </w:r>
    </w:p>
    <w:p w:rsidR="00E225A5" w:rsidRPr="002E629D" w:rsidRDefault="00E225A5" w:rsidP="00E225A5">
      <w:pPr>
        <w:spacing w:after="0"/>
        <w:ind w:left="0" w:hanging="336"/>
        <w:jc w:val="right"/>
        <w:rPr>
          <w:sz w:val="20"/>
          <w:szCs w:val="20"/>
          <w:lang w:val="ru-RU"/>
        </w:rPr>
      </w:pPr>
      <w:r w:rsidRPr="002E629D">
        <w:rPr>
          <w:sz w:val="20"/>
          <w:szCs w:val="20"/>
          <w:lang w:val="ru-RU"/>
        </w:rPr>
        <w:t xml:space="preserve"> к  </w:t>
      </w:r>
      <w:r w:rsidRPr="002E629D">
        <w:rPr>
          <w:sz w:val="18"/>
          <w:szCs w:val="18"/>
          <w:lang w:val="ru-RU"/>
        </w:rPr>
        <w:t xml:space="preserve">ТЕРРИТОРИАЛЬНОЙ ПРОГРАММЕ </w:t>
      </w:r>
    </w:p>
    <w:p w:rsidR="00E225A5" w:rsidRPr="002E629D" w:rsidRDefault="00E225A5" w:rsidP="00E225A5">
      <w:pPr>
        <w:tabs>
          <w:tab w:val="left" w:pos="9356"/>
        </w:tabs>
        <w:spacing w:after="13"/>
        <w:ind w:left="0" w:hanging="10"/>
        <w:jc w:val="right"/>
        <w:rPr>
          <w:sz w:val="18"/>
          <w:szCs w:val="18"/>
          <w:lang w:val="ru-RU"/>
        </w:rPr>
      </w:pPr>
      <w:r w:rsidRPr="002E629D">
        <w:rPr>
          <w:sz w:val="18"/>
          <w:szCs w:val="18"/>
          <w:lang w:val="ru-RU"/>
        </w:rPr>
        <w:t xml:space="preserve">ГОСУДАРСТВЕННЫХ ГАРАНТИЙ </w:t>
      </w:r>
    </w:p>
    <w:p w:rsidR="00E225A5" w:rsidRPr="002E629D" w:rsidRDefault="00E225A5" w:rsidP="00E225A5">
      <w:pPr>
        <w:tabs>
          <w:tab w:val="left" w:pos="9356"/>
        </w:tabs>
        <w:spacing w:after="13"/>
        <w:ind w:left="0" w:hanging="10"/>
        <w:jc w:val="right"/>
        <w:rPr>
          <w:sz w:val="18"/>
          <w:szCs w:val="18"/>
          <w:lang w:val="ru-RU"/>
        </w:rPr>
      </w:pPr>
      <w:r w:rsidRPr="002E629D">
        <w:rPr>
          <w:sz w:val="18"/>
          <w:szCs w:val="18"/>
          <w:lang w:val="ru-RU"/>
        </w:rPr>
        <w:t xml:space="preserve">БЕСПЛАТНОГО ОКАЗАНИЯ ГРАЖДАНАМ </w:t>
      </w:r>
    </w:p>
    <w:p w:rsidR="00E225A5" w:rsidRPr="002E629D" w:rsidRDefault="00E225A5" w:rsidP="00E225A5">
      <w:pPr>
        <w:tabs>
          <w:tab w:val="left" w:pos="9356"/>
        </w:tabs>
        <w:spacing w:after="13"/>
        <w:ind w:left="0" w:hanging="10"/>
        <w:jc w:val="right"/>
        <w:rPr>
          <w:sz w:val="18"/>
          <w:szCs w:val="18"/>
          <w:lang w:val="ru-RU"/>
        </w:rPr>
      </w:pPr>
      <w:r w:rsidRPr="002E629D">
        <w:rPr>
          <w:sz w:val="18"/>
          <w:szCs w:val="18"/>
          <w:lang w:val="ru-RU"/>
        </w:rPr>
        <w:t>МЕДИЦИНСКОЙ ПОМОЩИ В МУРМАНСКОЙ ОБЛАСТИ</w:t>
      </w:r>
    </w:p>
    <w:p w:rsidR="00E225A5" w:rsidRPr="002E629D" w:rsidRDefault="00E225A5" w:rsidP="00E225A5">
      <w:pPr>
        <w:tabs>
          <w:tab w:val="left" w:pos="9356"/>
        </w:tabs>
        <w:spacing w:after="13"/>
        <w:ind w:left="0" w:hanging="10"/>
        <w:jc w:val="right"/>
        <w:rPr>
          <w:sz w:val="18"/>
          <w:szCs w:val="18"/>
          <w:lang w:val="ru-RU"/>
        </w:rPr>
      </w:pPr>
      <w:r w:rsidRPr="002E629D">
        <w:rPr>
          <w:sz w:val="18"/>
          <w:szCs w:val="18"/>
          <w:lang w:val="ru-RU"/>
        </w:rPr>
        <w:t xml:space="preserve"> НА 2025 ГОД И НА ПЛАНОВЫЙ ПЕРИОД 2026</w:t>
      </w:r>
      <w:proofErr w:type="gramStart"/>
      <w:r w:rsidRPr="002E629D">
        <w:rPr>
          <w:sz w:val="18"/>
          <w:szCs w:val="18"/>
          <w:lang w:val="ru-RU"/>
        </w:rPr>
        <w:t xml:space="preserve"> И</w:t>
      </w:r>
      <w:proofErr w:type="gramEnd"/>
      <w:r w:rsidRPr="002E629D">
        <w:rPr>
          <w:sz w:val="18"/>
          <w:szCs w:val="18"/>
          <w:lang w:val="ru-RU"/>
        </w:rPr>
        <w:t xml:space="preserve"> 2027 ГОДОВ </w:t>
      </w:r>
    </w:p>
    <w:p w:rsidR="00E863B9" w:rsidRPr="002E629D" w:rsidRDefault="00E863B9">
      <w:pPr>
        <w:pStyle w:val="ConsPlusNormal"/>
        <w:jc w:val="both"/>
        <w:rPr>
          <w:sz w:val="20"/>
          <w:szCs w:val="20"/>
        </w:rPr>
      </w:pPr>
    </w:p>
    <w:p w:rsidR="00E863B9" w:rsidRPr="002E629D" w:rsidRDefault="00E863B9">
      <w:pPr>
        <w:pStyle w:val="ConsPlusTitle"/>
        <w:jc w:val="center"/>
        <w:rPr>
          <w:sz w:val="20"/>
          <w:szCs w:val="20"/>
        </w:rPr>
      </w:pPr>
      <w:bookmarkStart w:id="0" w:name="P425"/>
      <w:bookmarkEnd w:id="0"/>
      <w:r w:rsidRPr="002E629D">
        <w:rPr>
          <w:sz w:val="20"/>
          <w:szCs w:val="20"/>
        </w:rPr>
        <w:t>УСЛОВИЯ И ПОРЯДОК</w:t>
      </w:r>
    </w:p>
    <w:p w:rsidR="00E863B9" w:rsidRPr="002E629D" w:rsidRDefault="00E863B9">
      <w:pPr>
        <w:pStyle w:val="ConsPlusTitle"/>
        <w:jc w:val="center"/>
        <w:rPr>
          <w:sz w:val="20"/>
          <w:szCs w:val="20"/>
        </w:rPr>
      </w:pPr>
      <w:r w:rsidRPr="002E629D">
        <w:rPr>
          <w:sz w:val="20"/>
          <w:szCs w:val="20"/>
        </w:rPr>
        <w:t>БЕСПЛАТНОГО ПРЕДОСТАВЛЕНИЯ МЕДИЦИНСКОЙ ПОМОЩИ, В ТОМ ЧИСЛЕ</w:t>
      </w:r>
    </w:p>
    <w:p w:rsidR="00E863B9" w:rsidRPr="002E629D" w:rsidRDefault="00E863B9">
      <w:pPr>
        <w:pStyle w:val="ConsPlusTitle"/>
        <w:jc w:val="center"/>
        <w:rPr>
          <w:sz w:val="20"/>
          <w:szCs w:val="20"/>
        </w:rPr>
      </w:pPr>
      <w:r w:rsidRPr="002E629D">
        <w:rPr>
          <w:sz w:val="20"/>
          <w:szCs w:val="20"/>
        </w:rPr>
        <w:t xml:space="preserve">СРОКИ ОЖИДАНИЯ МЕДИЦИНСКОЙ ПОМОЩИ, ОКАЗЫВАЕМОЙ В </w:t>
      </w:r>
      <w:proofErr w:type="gramStart"/>
      <w:r w:rsidRPr="002E629D">
        <w:rPr>
          <w:sz w:val="20"/>
          <w:szCs w:val="20"/>
        </w:rPr>
        <w:t>ПЛАНОВОМ</w:t>
      </w:r>
      <w:proofErr w:type="gramEnd"/>
    </w:p>
    <w:p w:rsidR="00E863B9" w:rsidRPr="002E629D" w:rsidRDefault="00E863B9">
      <w:pPr>
        <w:pStyle w:val="ConsPlusTitle"/>
        <w:jc w:val="center"/>
        <w:rPr>
          <w:sz w:val="20"/>
          <w:szCs w:val="20"/>
        </w:rPr>
      </w:pPr>
      <w:proofErr w:type="gramStart"/>
      <w:r w:rsidRPr="002E629D">
        <w:rPr>
          <w:sz w:val="20"/>
          <w:szCs w:val="20"/>
        </w:rPr>
        <w:t>ПОРЯДКЕ</w:t>
      </w:r>
      <w:proofErr w:type="gramEnd"/>
    </w:p>
    <w:p w:rsidR="00E863B9" w:rsidRPr="002E629D" w:rsidRDefault="00E863B9">
      <w:pPr>
        <w:pStyle w:val="ConsPlusNormal"/>
        <w:jc w:val="both"/>
        <w:rPr>
          <w:sz w:val="20"/>
          <w:szCs w:val="20"/>
        </w:rPr>
      </w:pPr>
    </w:p>
    <w:p w:rsidR="00E863B9" w:rsidRPr="002E629D" w:rsidRDefault="00E863B9">
      <w:pPr>
        <w:pStyle w:val="ConsPlusTitle"/>
        <w:jc w:val="center"/>
        <w:outlineLvl w:val="2"/>
        <w:rPr>
          <w:sz w:val="20"/>
          <w:szCs w:val="20"/>
        </w:rPr>
      </w:pPr>
      <w:bookmarkStart w:id="1" w:name="P430"/>
      <w:bookmarkEnd w:id="1"/>
      <w:r w:rsidRPr="002E629D">
        <w:rPr>
          <w:sz w:val="20"/>
          <w:szCs w:val="20"/>
        </w:rPr>
        <w:t>1. Общие условия предоставления медицинской помощи</w:t>
      </w:r>
    </w:p>
    <w:p w:rsidR="00E863B9" w:rsidRPr="002E629D" w:rsidRDefault="00E863B9">
      <w:pPr>
        <w:pStyle w:val="ConsPlusNormal"/>
        <w:jc w:val="both"/>
        <w:rPr>
          <w:sz w:val="20"/>
          <w:szCs w:val="20"/>
        </w:rPr>
      </w:pPr>
    </w:p>
    <w:p w:rsidR="00E863B9" w:rsidRPr="002E629D" w:rsidRDefault="00E863B9">
      <w:pPr>
        <w:pStyle w:val="ConsPlusNormal"/>
        <w:ind w:firstLine="540"/>
        <w:jc w:val="both"/>
        <w:rPr>
          <w:sz w:val="20"/>
          <w:szCs w:val="20"/>
        </w:rPr>
      </w:pPr>
      <w:r w:rsidRPr="002E629D">
        <w:rPr>
          <w:sz w:val="20"/>
          <w:szCs w:val="20"/>
        </w:rPr>
        <w:t>1.1. При оказании гражданину медицинской помощи в рамках Территориальной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в том числе врача общей практики (семейного врача) и лечащего врача (с учетом согласия врача).</w:t>
      </w:r>
    </w:p>
    <w:p w:rsidR="00E863B9" w:rsidRPr="002E629D" w:rsidRDefault="00E863B9">
      <w:pPr>
        <w:pStyle w:val="ConsPlusNormal"/>
        <w:spacing w:before="220"/>
        <w:ind w:firstLine="540"/>
        <w:jc w:val="both"/>
        <w:rPr>
          <w:sz w:val="20"/>
          <w:szCs w:val="20"/>
        </w:rPr>
      </w:pPr>
      <w:r w:rsidRPr="002E629D">
        <w:rPr>
          <w:sz w:val="20"/>
          <w:szCs w:val="20"/>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863B9" w:rsidRPr="002E629D" w:rsidRDefault="00E863B9">
      <w:pPr>
        <w:pStyle w:val="ConsPlusNormal"/>
        <w:spacing w:before="220"/>
        <w:ind w:firstLine="540"/>
        <w:jc w:val="both"/>
        <w:rPr>
          <w:sz w:val="20"/>
          <w:szCs w:val="20"/>
        </w:rPr>
      </w:pPr>
      <w:proofErr w:type="gramStart"/>
      <w:r w:rsidRPr="002E629D">
        <w:rPr>
          <w:sz w:val="20"/>
          <w:szCs w:val="20"/>
        </w:rPr>
        <w:t>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медицинскую организацию, оказывающую медицинскую помощь.</w:t>
      </w:r>
      <w:proofErr w:type="gramEnd"/>
    </w:p>
    <w:p w:rsidR="00E863B9" w:rsidRPr="002E629D" w:rsidRDefault="00E863B9">
      <w:pPr>
        <w:pStyle w:val="ConsPlusNormal"/>
        <w:spacing w:before="220"/>
        <w:ind w:firstLine="540"/>
        <w:jc w:val="both"/>
        <w:rPr>
          <w:sz w:val="20"/>
          <w:szCs w:val="20"/>
        </w:rPr>
      </w:pPr>
      <w:r w:rsidRPr="002E629D">
        <w:rPr>
          <w:sz w:val="20"/>
          <w:szCs w:val="20"/>
        </w:rPr>
        <w:t>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w:t>
      </w:r>
    </w:p>
    <w:p w:rsidR="00E863B9" w:rsidRPr="002E629D" w:rsidRDefault="00E863B9">
      <w:pPr>
        <w:pStyle w:val="ConsPlusNormal"/>
        <w:spacing w:before="220"/>
        <w:ind w:firstLine="540"/>
        <w:jc w:val="both"/>
        <w:rPr>
          <w:sz w:val="20"/>
          <w:szCs w:val="20"/>
        </w:rPr>
      </w:pPr>
      <w:proofErr w:type="gramStart"/>
      <w:r w:rsidRPr="002E629D">
        <w:rPr>
          <w:sz w:val="20"/>
          <w:szCs w:val="20"/>
        </w:rPr>
        <w:t>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со сведениями о территориях обслуживания (врачебных участках) указанных медицинских работников при оказании ими медицинской помощи на дому.</w:t>
      </w:r>
      <w:proofErr w:type="gramEnd"/>
    </w:p>
    <w:p w:rsidR="00E863B9" w:rsidRPr="002E629D" w:rsidRDefault="00E863B9">
      <w:pPr>
        <w:pStyle w:val="ConsPlusNormal"/>
        <w:spacing w:before="220"/>
        <w:ind w:firstLine="540"/>
        <w:jc w:val="both"/>
        <w:rPr>
          <w:sz w:val="20"/>
          <w:szCs w:val="20"/>
        </w:rPr>
      </w:pPr>
      <w:r w:rsidRPr="002E629D">
        <w:rPr>
          <w:sz w:val="20"/>
          <w:szCs w:val="20"/>
        </w:rPr>
        <w:t>Выбор медицинской организации для получения специализированной медицинской помощи в плановой форме осуществляется по направлению лечащего врача. При выдаче направления лечащий врач обязан проинформировать гражданина о медицинских организациях, участвующих в реализации Программы, в которых возможно оказание медицинской помощи с учетом сроков ожидания медицинской помощи, установленных Программой.</w:t>
      </w:r>
    </w:p>
    <w:p w:rsidR="00E863B9" w:rsidRPr="002E629D" w:rsidRDefault="00E863B9">
      <w:pPr>
        <w:pStyle w:val="ConsPlusNormal"/>
        <w:spacing w:before="220"/>
        <w:ind w:firstLine="540"/>
        <w:jc w:val="both"/>
        <w:rPr>
          <w:sz w:val="20"/>
          <w:szCs w:val="20"/>
        </w:rPr>
      </w:pPr>
      <w:r w:rsidRPr="002E629D">
        <w:rPr>
          <w:sz w:val="20"/>
          <w:szCs w:val="20"/>
        </w:rPr>
        <w:t>1.2. Медицинская помощь организуется и оказывается в соответствии с порядками оказания медицинской помощи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E863B9" w:rsidRPr="002E629D" w:rsidRDefault="00E863B9">
      <w:pPr>
        <w:pStyle w:val="ConsPlusNormal"/>
        <w:spacing w:before="220"/>
        <w:ind w:firstLine="540"/>
        <w:jc w:val="both"/>
        <w:rPr>
          <w:sz w:val="20"/>
          <w:szCs w:val="20"/>
        </w:rPr>
      </w:pPr>
      <w:r w:rsidRPr="002E629D">
        <w:rPr>
          <w:sz w:val="20"/>
          <w:szCs w:val="20"/>
        </w:rPr>
        <w:t>1.3. Медицинская помощь иностранным гражданам, не застрахованным по обязательному медицинскому страхованию, оказывается бесплатно в порядке, установленном Правительством Российской Федерации.</w:t>
      </w:r>
    </w:p>
    <w:p w:rsidR="00E863B9" w:rsidRPr="002E629D" w:rsidRDefault="00E863B9">
      <w:pPr>
        <w:pStyle w:val="ConsPlusNormal"/>
        <w:spacing w:before="220"/>
        <w:ind w:firstLine="540"/>
        <w:jc w:val="both"/>
        <w:rPr>
          <w:sz w:val="20"/>
          <w:szCs w:val="20"/>
        </w:rPr>
      </w:pPr>
      <w:r w:rsidRPr="002E629D">
        <w:rPr>
          <w:sz w:val="20"/>
          <w:szCs w:val="20"/>
        </w:rPr>
        <w:t>1.4. Медицинская помощь лицам без определенного места жительства предоставляется как лицам, не застрахованным по обязательному медицинскому страхованию.</w:t>
      </w:r>
    </w:p>
    <w:p w:rsidR="00E863B9" w:rsidRPr="002E629D" w:rsidRDefault="00E863B9">
      <w:pPr>
        <w:pStyle w:val="ConsPlusNormal"/>
        <w:spacing w:before="220"/>
        <w:ind w:firstLine="540"/>
        <w:jc w:val="both"/>
        <w:rPr>
          <w:sz w:val="20"/>
          <w:szCs w:val="20"/>
        </w:rPr>
      </w:pPr>
      <w:r w:rsidRPr="002E629D">
        <w:rPr>
          <w:sz w:val="20"/>
          <w:szCs w:val="20"/>
        </w:rPr>
        <w:t xml:space="preserve">1.5. Медицинская документация, предусмотренная нормативными правовыми актами уполномоченного федерального органа исполнительной власти, связанная с предоставлением медицинских услуг за счет средств обязательного медицинского страхования и соответствующих бюджетов, оформляется </w:t>
      </w:r>
      <w:r w:rsidRPr="002E629D">
        <w:rPr>
          <w:sz w:val="20"/>
          <w:szCs w:val="20"/>
        </w:rPr>
        <w:lastRenderedPageBreak/>
        <w:t>бесплатно, за исключением медицинской документации, оформляемой на совершеннолетних лиц, поступающих в образовательные организации.</w:t>
      </w:r>
    </w:p>
    <w:p w:rsidR="00E863B9" w:rsidRPr="002E629D" w:rsidRDefault="00E863B9">
      <w:pPr>
        <w:pStyle w:val="ConsPlusNormal"/>
        <w:spacing w:before="220"/>
        <w:ind w:firstLine="540"/>
        <w:jc w:val="both"/>
        <w:rPr>
          <w:sz w:val="20"/>
          <w:szCs w:val="20"/>
        </w:rPr>
      </w:pPr>
      <w:r w:rsidRPr="002E629D">
        <w:rPr>
          <w:sz w:val="20"/>
          <w:szCs w:val="20"/>
        </w:rPr>
        <w:t>1.6. Консультации и лечение в медицинских организациях, подведомственных федеральным органам исполнительной власти, по медицинским показаниям осуществляются в соответствии с нормативными правовыми актами уполномоченного федерального органа исполнительной власти по направлению уполномоченного органа в сфере охраны здоровья.</w:t>
      </w:r>
    </w:p>
    <w:p w:rsidR="00E863B9" w:rsidRPr="002E629D" w:rsidRDefault="00E863B9">
      <w:pPr>
        <w:pStyle w:val="ConsPlusNormal"/>
        <w:spacing w:before="220"/>
        <w:ind w:firstLine="540"/>
        <w:jc w:val="both"/>
        <w:rPr>
          <w:sz w:val="20"/>
          <w:szCs w:val="20"/>
        </w:rPr>
      </w:pPr>
      <w:r w:rsidRPr="002E629D">
        <w:rPr>
          <w:sz w:val="20"/>
          <w:szCs w:val="20"/>
        </w:rPr>
        <w:t xml:space="preserve">1.7. </w:t>
      </w:r>
      <w:proofErr w:type="gramStart"/>
      <w:r w:rsidRPr="002E629D">
        <w:rPr>
          <w:sz w:val="20"/>
          <w:szCs w:val="20"/>
        </w:rPr>
        <w:t xml:space="preserve">Реализация права внеочередного оказания медицинской помощи отдельным категориям граждан в медицинских организациях, участвующих в реализации Программы, осуществляется в соответствии с </w:t>
      </w:r>
      <w:hyperlink w:anchor="P14099">
        <w:r w:rsidRPr="002E629D">
          <w:rPr>
            <w:color w:val="0000FF"/>
            <w:sz w:val="20"/>
            <w:szCs w:val="20"/>
          </w:rPr>
          <w:t>порядком</w:t>
        </w:r>
      </w:hyperlink>
      <w:r w:rsidRPr="002E629D">
        <w:rPr>
          <w:sz w:val="20"/>
          <w:szCs w:val="20"/>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Мурманской области, участвующих в реализации Программы, установленным в приложении N 5 к Программе.</w:t>
      </w:r>
      <w:proofErr w:type="gramEnd"/>
    </w:p>
    <w:p w:rsidR="00E863B9" w:rsidRPr="002E629D" w:rsidRDefault="00E863B9">
      <w:pPr>
        <w:pStyle w:val="ConsPlusNormal"/>
        <w:spacing w:before="220"/>
        <w:ind w:firstLine="540"/>
        <w:jc w:val="both"/>
        <w:rPr>
          <w:sz w:val="20"/>
          <w:szCs w:val="20"/>
        </w:rPr>
      </w:pPr>
      <w:r w:rsidRPr="002E629D">
        <w:rPr>
          <w:sz w:val="20"/>
          <w:szCs w:val="20"/>
        </w:rPr>
        <w:t>1.8. Лечащий врач обязан информировать больного, а в случае лечения несовершеннолетних в возрасте до 15 лет и больных наркоманией в возрасте до 16 лет, а также граждан, признанных в установленном законом порядке недееспособными, - их родителей или законных представителей, в доступной для них форме о ходе лечения, прогнозе, необходимом индивидуальном режиме.</w:t>
      </w:r>
    </w:p>
    <w:p w:rsidR="00E863B9" w:rsidRPr="002E629D" w:rsidRDefault="00E863B9">
      <w:pPr>
        <w:pStyle w:val="ConsPlusNormal"/>
        <w:spacing w:before="220"/>
        <w:ind w:firstLine="540"/>
        <w:jc w:val="both"/>
        <w:rPr>
          <w:sz w:val="20"/>
          <w:szCs w:val="20"/>
        </w:rPr>
      </w:pPr>
      <w:r w:rsidRPr="002E629D">
        <w:rPr>
          <w:sz w:val="20"/>
          <w:szCs w:val="20"/>
        </w:rPr>
        <w:t>1.9. Объем диагностических и лечебных мероприятий для пациента определяется его лечащим врачом на основании нормативных правовых актов Российской Федерации и нормативных правовых актов Мурманской области с учетом клинической ситуации.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863B9" w:rsidRPr="002E629D" w:rsidRDefault="00E863B9">
      <w:pPr>
        <w:pStyle w:val="ConsPlusNormal"/>
        <w:spacing w:before="220"/>
        <w:ind w:firstLine="540"/>
        <w:jc w:val="both"/>
        <w:rPr>
          <w:sz w:val="20"/>
          <w:szCs w:val="20"/>
        </w:rPr>
      </w:pPr>
      <w:r w:rsidRPr="002E629D">
        <w:rPr>
          <w:sz w:val="20"/>
          <w:szCs w:val="20"/>
        </w:rPr>
        <w:t>1.10. Администрации медицинских организаций, участвующих в реализации Программы, обеспечивают размещение информации для граждан о порядке, об объеме и условиях оказания медицинской помощи в соответствии с Программой в доступных для пациентов местах, в регистратуре, в приемных отделениях, отделениях стационаров медицинских организаций.</w:t>
      </w:r>
    </w:p>
    <w:p w:rsidR="00E863B9" w:rsidRPr="002E629D" w:rsidRDefault="00E863B9">
      <w:pPr>
        <w:pStyle w:val="ConsPlusNormal"/>
        <w:spacing w:before="220"/>
        <w:ind w:firstLine="540"/>
        <w:jc w:val="both"/>
        <w:rPr>
          <w:sz w:val="20"/>
          <w:szCs w:val="20"/>
        </w:rPr>
      </w:pPr>
      <w:r w:rsidRPr="002E629D">
        <w:rPr>
          <w:sz w:val="20"/>
          <w:szCs w:val="20"/>
        </w:rPr>
        <w:t>1.11. Администрация медицинской организации обеспечивает выделение в общедоступных местах помещений для организации рабочих ме</w:t>
      </w:r>
      <w:proofErr w:type="gramStart"/>
      <w:r w:rsidRPr="002E629D">
        <w:rPr>
          <w:sz w:val="20"/>
          <w:szCs w:val="20"/>
        </w:rPr>
        <w:t>ст стр</w:t>
      </w:r>
      <w:proofErr w:type="gramEnd"/>
      <w:r w:rsidRPr="002E629D">
        <w:rPr>
          <w:sz w:val="20"/>
          <w:szCs w:val="20"/>
        </w:rPr>
        <w:t>аховых представителей.</w:t>
      </w:r>
    </w:p>
    <w:p w:rsidR="00E863B9" w:rsidRPr="002E629D" w:rsidRDefault="00E863B9">
      <w:pPr>
        <w:pStyle w:val="ConsPlusNormal"/>
        <w:spacing w:before="220"/>
        <w:ind w:firstLine="540"/>
        <w:jc w:val="both"/>
        <w:rPr>
          <w:sz w:val="20"/>
          <w:szCs w:val="20"/>
        </w:rPr>
      </w:pPr>
      <w:r w:rsidRPr="002E629D">
        <w:rPr>
          <w:sz w:val="20"/>
          <w:szCs w:val="20"/>
        </w:rPr>
        <w:t>1.12.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E863B9" w:rsidRPr="002E629D" w:rsidRDefault="00E863B9">
      <w:pPr>
        <w:pStyle w:val="ConsPlusNormal"/>
        <w:spacing w:before="220"/>
        <w:ind w:firstLine="540"/>
        <w:jc w:val="both"/>
        <w:rPr>
          <w:sz w:val="20"/>
          <w:szCs w:val="20"/>
        </w:rPr>
      </w:pPr>
      <w:r w:rsidRPr="002E629D">
        <w:rPr>
          <w:sz w:val="20"/>
          <w:szCs w:val="20"/>
        </w:rPr>
        <w:t>руководитель структурного подразделения медицинской организации, руководитель медицинской организации;</w:t>
      </w:r>
    </w:p>
    <w:p w:rsidR="00E863B9" w:rsidRPr="002E629D" w:rsidRDefault="00E863B9">
      <w:pPr>
        <w:pStyle w:val="ConsPlusNormal"/>
        <w:spacing w:before="220"/>
        <w:ind w:firstLine="540"/>
        <w:jc w:val="both"/>
        <w:rPr>
          <w:sz w:val="20"/>
          <w:szCs w:val="20"/>
        </w:rPr>
      </w:pPr>
      <w:r w:rsidRPr="002E629D">
        <w:rPr>
          <w:sz w:val="20"/>
          <w:szCs w:val="20"/>
        </w:rPr>
        <w:t>страховая медицинская организация, включая своего страхового представителя;</w:t>
      </w:r>
    </w:p>
    <w:p w:rsidR="00E863B9" w:rsidRPr="002E629D" w:rsidRDefault="00E863B9">
      <w:pPr>
        <w:pStyle w:val="ConsPlusNormal"/>
        <w:spacing w:before="220"/>
        <w:ind w:firstLine="540"/>
        <w:jc w:val="both"/>
        <w:rPr>
          <w:sz w:val="20"/>
          <w:szCs w:val="20"/>
        </w:rPr>
      </w:pPr>
      <w:r w:rsidRPr="002E629D">
        <w:rPr>
          <w:sz w:val="20"/>
          <w:szCs w:val="20"/>
        </w:rPr>
        <w:t>уполномоченный орган в сфере охраны здоровья;</w:t>
      </w:r>
    </w:p>
    <w:p w:rsidR="00E863B9" w:rsidRPr="002E629D" w:rsidRDefault="00E863B9">
      <w:pPr>
        <w:pStyle w:val="ConsPlusNormal"/>
        <w:spacing w:before="220"/>
        <w:ind w:firstLine="540"/>
        <w:jc w:val="both"/>
        <w:rPr>
          <w:sz w:val="20"/>
          <w:szCs w:val="20"/>
        </w:rPr>
      </w:pPr>
      <w:r w:rsidRPr="002E629D">
        <w:rPr>
          <w:sz w:val="20"/>
          <w:szCs w:val="20"/>
        </w:rPr>
        <w:t xml:space="preserve">территориальный орган </w:t>
      </w:r>
      <w:proofErr w:type="spellStart"/>
      <w:r w:rsidRPr="002E629D">
        <w:rPr>
          <w:sz w:val="20"/>
          <w:szCs w:val="20"/>
        </w:rPr>
        <w:t>Росздравнадзора</w:t>
      </w:r>
      <w:proofErr w:type="spellEnd"/>
      <w:r w:rsidRPr="002E629D">
        <w:rPr>
          <w:sz w:val="20"/>
          <w:szCs w:val="20"/>
        </w:rPr>
        <w:t>, территориальный фонд обязательного медицинского страхования;</w:t>
      </w:r>
    </w:p>
    <w:p w:rsidR="00E863B9" w:rsidRPr="002E629D" w:rsidRDefault="00E863B9">
      <w:pPr>
        <w:pStyle w:val="ConsPlusNormal"/>
        <w:spacing w:before="220"/>
        <w:ind w:firstLine="540"/>
        <w:jc w:val="both"/>
        <w:rPr>
          <w:sz w:val="20"/>
          <w:szCs w:val="20"/>
        </w:rPr>
      </w:pPr>
      <w:r w:rsidRPr="002E629D">
        <w:rPr>
          <w:sz w:val="20"/>
          <w:szCs w:val="20"/>
        </w:rPr>
        <w:t xml:space="preserve">общественные организации, включая Общественный совет по защите прав пациента при уполномоченном органе в сфере охраны здоровья, региональное отделение Общественного совета по защите прав пациентов при территориальном органе </w:t>
      </w:r>
      <w:proofErr w:type="spellStart"/>
      <w:r w:rsidRPr="002E629D">
        <w:rPr>
          <w:sz w:val="20"/>
          <w:szCs w:val="20"/>
        </w:rPr>
        <w:t>Росздравнадзора</w:t>
      </w:r>
      <w:proofErr w:type="spellEnd"/>
      <w:r w:rsidRPr="002E629D">
        <w:rPr>
          <w:sz w:val="20"/>
          <w:szCs w:val="20"/>
        </w:rPr>
        <w:t xml:space="preserve">, профессиональные некоммерческие медицинские и </w:t>
      </w:r>
      <w:proofErr w:type="spellStart"/>
      <w:r w:rsidRPr="002E629D">
        <w:rPr>
          <w:sz w:val="20"/>
          <w:szCs w:val="20"/>
        </w:rPr>
        <w:t>пациентские</w:t>
      </w:r>
      <w:proofErr w:type="spellEnd"/>
      <w:r w:rsidRPr="002E629D">
        <w:rPr>
          <w:sz w:val="20"/>
          <w:szCs w:val="20"/>
        </w:rPr>
        <w:t xml:space="preserve"> организации.</w:t>
      </w:r>
    </w:p>
    <w:p w:rsidR="00E863B9" w:rsidRPr="002E629D" w:rsidRDefault="00E863B9">
      <w:pPr>
        <w:pStyle w:val="ConsPlusNormal"/>
        <w:jc w:val="both"/>
        <w:rPr>
          <w:sz w:val="20"/>
          <w:szCs w:val="20"/>
        </w:rPr>
      </w:pPr>
    </w:p>
    <w:p w:rsidR="00E863B9" w:rsidRPr="002E629D" w:rsidRDefault="00E863B9">
      <w:pPr>
        <w:pStyle w:val="ConsPlusTitle"/>
        <w:jc w:val="center"/>
        <w:outlineLvl w:val="2"/>
        <w:rPr>
          <w:sz w:val="20"/>
          <w:szCs w:val="20"/>
        </w:rPr>
      </w:pPr>
      <w:r w:rsidRPr="002E629D">
        <w:rPr>
          <w:sz w:val="20"/>
          <w:szCs w:val="20"/>
        </w:rPr>
        <w:t>2. Предоставление первичной медико-санитарной помощи</w:t>
      </w:r>
    </w:p>
    <w:p w:rsidR="00E863B9" w:rsidRPr="002E629D" w:rsidRDefault="00E863B9">
      <w:pPr>
        <w:pStyle w:val="ConsPlusTitle"/>
        <w:jc w:val="center"/>
        <w:rPr>
          <w:sz w:val="20"/>
          <w:szCs w:val="20"/>
        </w:rPr>
      </w:pPr>
      <w:r w:rsidRPr="002E629D">
        <w:rPr>
          <w:sz w:val="20"/>
          <w:szCs w:val="20"/>
        </w:rPr>
        <w:t>в амбулаторных условиях</w:t>
      </w:r>
    </w:p>
    <w:p w:rsidR="00E863B9" w:rsidRPr="002E629D" w:rsidRDefault="00E863B9">
      <w:pPr>
        <w:pStyle w:val="ConsPlusNormal"/>
        <w:jc w:val="both"/>
        <w:rPr>
          <w:sz w:val="20"/>
          <w:szCs w:val="20"/>
        </w:rPr>
      </w:pPr>
    </w:p>
    <w:p w:rsidR="00E863B9" w:rsidRPr="002E629D" w:rsidRDefault="00E863B9">
      <w:pPr>
        <w:pStyle w:val="ConsPlusNormal"/>
        <w:ind w:firstLine="540"/>
        <w:jc w:val="both"/>
        <w:rPr>
          <w:sz w:val="20"/>
          <w:szCs w:val="20"/>
        </w:rPr>
      </w:pPr>
      <w:r w:rsidRPr="002E629D">
        <w:rPr>
          <w:sz w:val="20"/>
          <w:szCs w:val="20"/>
        </w:rPr>
        <w:t>2.1.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законодательства Российской Федерации.</w:t>
      </w:r>
    </w:p>
    <w:p w:rsidR="00E863B9" w:rsidRPr="002E629D" w:rsidRDefault="00E863B9">
      <w:pPr>
        <w:pStyle w:val="ConsPlusNormal"/>
        <w:spacing w:before="220"/>
        <w:ind w:firstLine="540"/>
        <w:jc w:val="both"/>
        <w:rPr>
          <w:sz w:val="20"/>
          <w:szCs w:val="20"/>
        </w:rPr>
      </w:pPr>
      <w:r w:rsidRPr="002E629D">
        <w:rPr>
          <w:sz w:val="20"/>
          <w:szCs w:val="20"/>
        </w:rPr>
        <w:t>2.2. Диспансеризация, диспансерное наблюдение, профилактика и раннее выявление заболеваний, в том числе инфекционных, проводятся в соответствии с порядками, утверждаемыми уполномоченным федеральным органом исполнительной власти, с учетом желания пациента.</w:t>
      </w:r>
    </w:p>
    <w:p w:rsidR="00E863B9" w:rsidRPr="002E629D" w:rsidRDefault="00E863B9">
      <w:pPr>
        <w:pStyle w:val="ConsPlusNormal"/>
        <w:spacing w:before="220"/>
        <w:ind w:firstLine="540"/>
        <w:jc w:val="both"/>
        <w:rPr>
          <w:sz w:val="20"/>
          <w:szCs w:val="20"/>
        </w:rPr>
      </w:pPr>
      <w:r w:rsidRPr="002E629D">
        <w:rPr>
          <w:sz w:val="20"/>
          <w:szCs w:val="20"/>
        </w:rPr>
        <w:t xml:space="preserve">2.3. Прием пациентов осуществляется без предварительной записи вне общей очереди по экстренным показаниям при острых заболеваниях и внезапных ухудшениях состояния здоровья, требующих </w:t>
      </w:r>
      <w:r w:rsidRPr="002E629D">
        <w:rPr>
          <w:sz w:val="20"/>
          <w:szCs w:val="20"/>
        </w:rPr>
        <w:lastRenderedPageBreak/>
        <w:t>экстренной медицинской помощи и консультации врача.</w:t>
      </w:r>
    </w:p>
    <w:p w:rsidR="00E863B9" w:rsidRPr="002E629D" w:rsidRDefault="00E863B9">
      <w:pPr>
        <w:pStyle w:val="ConsPlusNormal"/>
        <w:spacing w:before="220"/>
        <w:ind w:firstLine="540"/>
        <w:jc w:val="both"/>
        <w:rPr>
          <w:sz w:val="20"/>
          <w:szCs w:val="20"/>
        </w:rPr>
      </w:pPr>
      <w:r w:rsidRPr="002E629D">
        <w:rPr>
          <w:sz w:val="20"/>
          <w:szCs w:val="20"/>
        </w:rPr>
        <w:t>Отсутствие страхового полиса и личных документов не является причиной отказа в оказании экстренной помощи.</w:t>
      </w:r>
    </w:p>
    <w:p w:rsidR="00E863B9" w:rsidRPr="002E629D" w:rsidRDefault="00E863B9">
      <w:pPr>
        <w:pStyle w:val="ConsPlusNormal"/>
        <w:spacing w:before="220"/>
        <w:ind w:firstLine="540"/>
        <w:jc w:val="both"/>
        <w:rPr>
          <w:sz w:val="20"/>
          <w:szCs w:val="20"/>
        </w:rPr>
      </w:pPr>
      <w:r w:rsidRPr="002E629D">
        <w:rPr>
          <w:sz w:val="20"/>
          <w:szCs w:val="20"/>
        </w:rPr>
        <w:t>При отсутствии экстренных показаний прием врача-терапевта, врача-терапевта участкового, врача-педиатра, врача-педиатра участкового, врача общей практики (семейного врача) или фельдшера и диагностические исследования осуществляются в соответствии с порядком, утвержденным администрацией медицинской организации, с учетом нормативных правовых актов Российской Федерации и нормативных правовых актов Мурманской области.</w:t>
      </w:r>
    </w:p>
    <w:p w:rsidR="00E863B9" w:rsidRPr="002E629D" w:rsidRDefault="00E863B9">
      <w:pPr>
        <w:pStyle w:val="ConsPlusNormal"/>
        <w:spacing w:before="220"/>
        <w:ind w:firstLine="540"/>
        <w:jc w:val="both"/>
        <w:rPr>
          <w:sz w:val="20"/>
          <w:szCs w:val="20"/>
        </w:rPr>
      </w:pPr>
      <w:r w:rsidRPr="002E629D">
        <w:rPr>
          <w:sz w:val="20"/>
          <w:szCs w:val="20"/>
        </w:rPr>
        <w:t>2.4. Направление пациентов на прием к врачам-консультантам, включая врачей-специалистов медицинских организаций, оказывающих первичную специализированную медико-санитарную медицинскую помощь, и диагностические исследования осуществляется лечащим врачом в соответствии с порядком, утверждаемым администрацией медицинской организации, с учетом нормативных правовых актов Российской Федерации и нормативных правовых актов Мурманской области.</w:t>
      </w:r>
    </w:p>
    <w:p w:rsidR="00E863B9" w:rsidRPr="002E629D" w:rsidRDefault="00E863B9">
      <w:pPr>
        <w:pStyle w:val="ConsPlusNormal"/>
        <w:spacing w:before="220"/>
        <w:ind w:firstLine="540"/>
        <w:jc w:val="both"/>
        <w:rPr>
          <w:sz w:val="20"/>
          <w:szCs w:val="20"/>
        </w:rPr>
      </w:pPr>
      <w:r w:rsidRPr="002E629D">
        <w:rPr>
          <w:sz w:val="20"/>
          <w:szCs w:val="20"/>
        </w:rPr>
        <w:t>Не допускается внеочередной прием пациентов и диагностические исследования пациентов, обслуживаемых на платной основе.</w:t>
      </w:r>
    </w:p>
    <w:p w:rsidR="00E863B9" w:rsidRPr="002E629D" w:rsidRDefault="00E863B9">
      <w:pPr>
        <w:pStyle w:val="ConsPlusNormal"/>
        <w:spacing w:before="220"/>
        <w:ind w:firstLine="540"/>
        <w:jc w:val="both"/>
        <w:rPr>
          <w:sz w:val="20"/>
          <w:szCs w:val="20"/>
        </w:rPr>
      </w:pPr>
      <w:r w:rsidRPr="002E629D">
        <w:rPr>
          <w:sz w:val="20"/>
          <w:szCs w:val="20"/>
        </w:rPr>
        <w:t>2.5. Вызов врача на дом обслуживается в день обращения пациента.</w:t>
      </w:r>
    </w:p>
    <w:p w:rsidR="00E863B9" w:rsidRPr="002E629D" w:rsidRDefault="00E863B9">
      <w:pPr>
        <w:pStyle w:val="ConsPlusNormal"/>
        <w:spacing w:before="220"/>
        <w:ind w:firstLine="540"/>
        <w:jc w:val="both"/>
        <w:rPr>
          <w:sz w:val="20"/>
          <w:szCs w:val="20"/>
        </w:rPr>
      </w:pPr>
      <w:r w:rsidRPr="002E629D">
        <w:rPr>
          <w:sz w:val="20"/>
          <w:szCs w:val="20"/>
        </w:rPr>
        <w:t>2.6.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E863B9" w:rsidRPr="002E629D" w:rsidRDefault="00E863B9">
      <w:pPr>
        <w:pStyle w:val="ConsPlusNormal"/>
        <w:spacing w:before="220"/>
        <w:ind w:firstLine="540"/>
        <w:jc w:val="both"/>
        <w:rPr>
          <w:sz w:val="20"/>
          <w:szCs w:val="20"/>
        </w:rPr>
      </w:pPr>
      <w:r w:rsidRPr="002E629D">
        <w:rPr>
          <w:sz w:val="20"/>
          <w:szCs w:val="20"/>
        </w:rPr>
        <w:t>2.7. В целях обеспечения прав граждан на получение бесплатной медицинской помощи предельные сроки ожидания:</w:t>
      </w:r>
    </w:p>
    <w:p w:rsidR="00E863B9" w:rsidRPr="002E629D" w:rsidRDefault="00E863B9">
      <w:pPr>
        <w:pStyle w:val="ConsPlusNormal"/>
        <w:spacing w:before="220"/>
        <w:ind w:firstLine="540"/>
        <w:jc w:val="both"/>
        <w:rPr>
          <w:sz w:val="20"/>
          <w:szCs w:val="20"/>
        </w:rPr>
      </w:pPr>
      <w:r w:rsidRPr="002E629D">
        <w:rPr>
          <w:sz w:val="20"/>
          <w:szCs w:val="20"/>
        </w:rPr>
        <w:t>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E863B9" w:rsidRPr="002E629D" w:rsidRDefault="00E863B9">
      <w:pPr>
        <w:pStyle w:val="ConsPlusNormal"/>
        <w:spacing w:before="220"/>
        <w:ind w:firstLine="540"/>
        <w:jc w:val="both"/>
        <w:rPr>
          <w:sz w:val="20"/>
          <w:szCs w:val="20"/>
        </w:rPr>
      </w:pPr>
      <w:r w:rsidRPr="002E629D">
        <w:rPr>
          <w:sz w:val="20"/>
          <w:szCs w:val="20"/>
        </w:rP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E863B9" w:rsidRPr="002E629D" w:rsidRDefault="00E863B9">
      <w:pPr>
        <w:pStyle w:val="ConsPlusNormal"/>
        <w:spacing w:before="220"/>
        <w:ind w:firstLine="540"/>
        <w:jc w:val="both"/>
        <w:rPr>
          <w:sz w:val="20"/>
          <w:szCs w:val="20"/>
        </w:rPr>
      </w:pPr>
      <w:r w:rsidRPr="002E629D">
        <w:rPr>
          <w:sz w:val="20"/>
          <w:szCs w:val="20"/>
        </w:rPr>
        <w:t>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863B9" w:rsidRPr="002E629D" w:rsidRDefault="00E863B9">
      <w:pPr>
        <w:pStyle w:val="ConsPlusNormal"/>
        <w:spacing w:before="220"/>
        <w:ind w:firstLine="540"/>
        <w:jc w:val="both"/>
        <w:rPr>
          <w:sz w:val="20"/>
          <w:szCs w:val="20"/>
        </w:rPr>
      </w:pPr>
      <w:r w:rsidRPr="002E629D">
        <w:rPr>
          <w:sz w:val="20"/>
          <w:szCs w:val="20"/>
        </w:rPr>
        <w:t>проведения консультаций врачей-специалистов в случае подозрения на онкологическое заболевание не должны превышать 3 рабочих дней со дня обращения пациента в медицинскую организацию;</w:t>
      </w:r>
    </w:p>
    <w:p w:rsidR="00E863B9" w:rsidRPr="002E629D" w:rsidRDefault="00E863B9">
      <w:pPr>
        <w:pStyle w:val="ConsPlusNormal"/>
        <w:spacing w:before="220"/>
        <w:ind w:firstLine="540"/>
        <w:jc w:val="both"/>
        <w:rPr>
          <w:sz w:val="20"/>
          <w:szCs w:val="20"/>
        </w:rPr>
      </w:pPr>
      <w:r w:rsidRPr="002E629D">
        <w:rPr>
          <w:sz w:val="20"/>
          <w:szCs w:val="20"/>
        </w:rP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863B9" w:rsidRPr="002E629D" w:rsidRDefault="00E863B9">
      <w:pPr>
        <w:pStyle w:val="ConsPlusNormal"/>
        <w:spacing w:before="220"/>
        <w:ind w:firstLine="540"/>
        <w:jc w:val="both"/>
        <w:rPr>
          <w:sz w:val="20"/>
          <w:szCs w:val="20"/>
        </w:rPr>
      </w:pPr>
      <w:r w:rsidRPr="002E629D">
        <w:rPr>
          <w:sz w:val="20"/>
          <w:szCs w:val="20"/>
        </w:rP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863B9" w:rsidRPr="002E629D" w:rsidRDefault="00E863B9">
      <w:pPr>
        <w:pStyle w:val="ConsPlusNormal"/>
        <w:spacing w:before="220"/>
        <w:ind w:firstLine="540"/>
        <w:jc w:val="both"/>
        <w:rPr>
          <w:sz w:val="20"/>
          <w:szCs w:val="20"/>
        </w:rPr>
      </w:pPr>
      <w:r w:rsidRPr="002E629D">
        <w:rPr>
          <w:sz w:val="20"/>
          <w:szCs w:val="20"/>
        </w:rPr>
        <w:t>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E863B9" w:rsidRPr="002E629D" w:rsidRDefault="00E863B9">
      <w:pPr>
        <w:pStyle w:val="ConsPlusNormal"/>
        <w:spacing w:before="220"/>
        <w:ind w:firstLine="540"/>
        <w:jc w:val="both"/>
        <w:rPr>
          <w:sz w:val="20"/>
          <w:szCs w:val="20"/>
        </w:rPr>
      </w:pPr>
      <w:r w:rsidRPr="002E629D">
        <w:rPr>
          <w:sz w:val="20"/>
          <w:szCs w:val="20"/>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E863B9" w:rsidRPr="002E629D" w:rsidRDefault="00E863B9">
      <w:pPr>
        <w:pStyle w:val="ConsPlusNormal"/>
        <w:spacing w:before="220"/>
        <w:ind w:firstLine="540"/>
        <w:jc w:val="both"/>
        <w:rPr>
          <w:sz w:val="20"/>
          <w:szCs w:val="20"/>
        </w:rPr>
      </w:pPr>
      <w:r w:rsidRPr="002E629D">
        <w:rPr>
          <w:sz w:val="20"/>
          <w:szCs w:val="20"/>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помощи в сроки, установленные Программой.</w:t>
      </w:r>
    </w:p>
    <w:p w:rsidR="00E863B9" w:rsidRPr="002E629D" w:rsidRDefault="00E863B9">
      <w:pPr>
        <w:pStyle w:val="ConsPlusNormal"/>
        <w:spacing w:before="220"/>
        <w:ind w:firstLine="540"/>
        <w:jc w:val="both"/>
        <w:rPr>
          <w:sz w:val="20"/>
          <w:szCs w:val="20"/>
        </w:rPr>
      </w:pPr>
      <w:r w:rsidRPr="002E629D">
        <w:rPr>
          <w:sz w:val="20"/>
          <w:szCs w:val="20"/>
        </w:rPr>
        <w:lastRenderedPageBreak/>
        <w:t>2.8. Условия и сроки проведения профилактических медицинских осмотров и обследований, диспансеризации, в том числе углубленной, и профилактических медицинских осмотров отдельных категорий населения, включая лиц, обучающихся в образовательных организациях по очной форме и на бюджетной основе, определяются нормативными правовыми актами Российской Федерации и нормативными правовыми актами Мурманской области.</w:t>
      </w:r>
    </w:p>
    <w:p w:rsidR="00E863B9" w:rsidRPr="002E629D" w:rsidRDefault="00E863B9">
      <w:pPr>
        <w:pStyle w:val="ConsPlusNormal"/>
        <w:spacing w:before="220"/>
        <w:ind w:firstLine="540"/>
        <w:jc w:val="both"/>
        <w:rPr>
          <w:sz w:val="20"/>
          <w:szCs w:val="20"/>
        </w:rPr>
      </w:pPr>
      <w:r w:rsidRPr="002E629D">
        <w:rPr>
          <w:sz w:val="20"/>
          <w:szCs w:val="20"/>
        </w:rPr>
        <w:t>Диспансеризация взрослого населения осуществляется медицинскими организациями, оказывающими первичную медико-санитарную помощь, в соответствии с порядками, установленными уполномоченным федеральным органом исполнительной власти и определяющими категории населения, условия и сроки проведения диспансеризации.</w:t>
      </w:r>
    </w:p>
    <w:p w:rsidR="00E863B9" w:rsidRPr="002E629D" w:rsidRDefault="00E863B9">
      <w:pPr>
        <w:pStyle w:val="ConsPlusNormal"/>
        <w:spacing w:before="220"/>
        <w:ind w:firstLine="540"/>
        <w:jc w:val="both"/>
        <w:rPr>
          <w:sz w:val="20"/>
          <w:szCs w:val="20"/>
        </w:rPr>
      </w:pPr>
      <w:proofErr w:type="gramStart"/>
      <w:r w:rsidRPr="002E629D">
        <w:rPr>
          <w:sz w:val="20"/>
          <w:szCs w:val="20"/>
        </w:rPr>
        <w:t xml:space="preserve">Диспансеризация взрослого населения проводится путем углубленного обследования состояния здоровья граждан в целях раннего выявления хронических неинфекционных заболеваний (состояний), факторов риска их развития, включающих повышенный уровень артериального давления, </w:t>
      </w:r>
      <w:proofErr w:type="spellStart"/>
      <w:r w:rsidRPr="002E629D">
        <w:rPr>
          <w:sz w:val="20"/>
          <w:szCs w:val="20"/>
        </w:rPr>
        <w:t>гиперхолестеринемию</w:t>
      </w:r>
      <w:proofErr w:type="spellEnd"/>
      <w:r w:rsidRPr="002E629D">
        <w:rPr>
          <w:sz w:val="20"/>
          <w:szCs w:val="20"/>
        </w:rPr>
        <w:t>, повышенный уровень глюкозы в крови,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потребления наркотических средств и психотропных веществ</w:t>
      </w:r>
      <w:proofErr w:type="gramEnd"/>
      <w:r w:rsidRPr="002E629D">
        <w:rPr>
          <w:sz w:val="20"/>
          <w:szCs w:val="20"/>
        </w:rPr>
        <w:t xml:space="preserve"> без назначения врача; определения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(состояниями) и (или) факторами риска их развития, а также для здоровых граждан; проведения профилактического консультирования граждан с выявленными хроническими неинфекционными заболеваниями (состояниями) и факторами риска их развития; определения группы диспансерного наблюдения граждан с выявленными хроническими неинфекционными заболеваниями и иными заболеваниями (состояниями), а также граждан с высоким и очень высоким </w:t>
      </w:r>
      <w:proofErr w:type="spellStart"/>
      <w:proofErr w:type="gramStart"/>
      <w:r w:rsidRPr="002E629D">
        <w:rPr>
          <w:sz w:val="20"/>
          <w:szCs w:val="20"/>
        </w:rPr>
        <w:t>сердечно-сосудистым</w:t>
      </w:r>
      <w:proofErr w:type="spellEnd"/>
      <w:proofErr w:type="gramEnd"/>
      <w:r w:rsidRPr="002E629D">
        <w:rPr>
          <w:sz w:val="20"/>
          <w:szCs w:val="20"/>
        </w:rPr>
        <w:t xml:space="preserve"> риском в порядке, установленном федеральным законодательством.</w:t>
      </w:r>
    </w:p>
    <w:p w:rsidR="00E863B9" w:rsidRPr="002E629D" w:rsidRDefault="00E863B9">
      <w:pPr>
        <w:pStyle w:val="ConsPlusNormal"/>
        <w:spacing w:before="220"/>
        <w:ind w:firstLine="540"/>
        <w:jc w:val="both"/>
        <w:rPr>
          <w:sz w:val="20"/>
          <w:szCs w:val="20"/>
        </w:rPr>
      </w:pPr>
      <w:r w:rsidRPr="002E629D">
        <w:rPr>
          <w:sz w:val="20"/>
          <w:szCs w:val="20"/>
        </w:rPr>
        <w:t>Диспансеризация проводится в возрастные периоды, предусмотренные порядком проведения диспансеризации определенных групп населения, утвержденным уполномоченным федеральным органом исполнительной власти. Годом прохождения диспансеризации считается календарный год, в котором гражданин достигает соответствующего возраста.</w:t>
      </w:r>
    </w:p>
    <w:p w:rsidR="00E863B9" w:rsidRPr="002E629D" w:rsidRDefault="00E863B9">
      <w:pPr>
        <w:pStyle w:val="ConsPlusNormal"/>
        <w:spacing w:before="220"/>
        <w:ind w:firstLine="540"/>
        <w:jc w:val="both"/>
        <w:rPr>
          <w:sz w:val="20"/>
          <w:szCs w:val="20"/>
        </w:rPr>
      </w:pPr>
      <w:proofErr w:type="gramStart"/>
      <w:r w:rsidRPr="002E629D">
        <w:rPr>
          <w:sz w:val="20"/>
          <w:szCs w:val="20"/>
        </w:rP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лица, награжденные знаком "Житель осажденного Севастополя", признанные инвалидами вследствие общего заболевания, трудового увечья и других причин (кроме лиц, инвалидность которых</w:t>
      </w:r>
      <w:proofErr w:type="gramEnd"/>
      <w:r w:rsidRPr="002E629D">
        <w:rPr>
          <w:sz w:val="20"/>
          <w:szCs w:val="20"/>
        </w:rPr>
        <w:t xml:space="preserve">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rsidRPr="002E629D">
        <w:rPr>
          <w:sz w:val="20"/>
          <w:szCs w:val="20"/>
        </w:rPr>
        <w:t xml:space="preserve"> В</w:t>
      </w:r>
      <w:proofErr w:type="gramEnd"/>
      <w:r w:rsidRPr="002E629D">
        <w:rPr>
          <w:sz w:val="20"/>
          <w:szCs w:val="20"/>
        </w:rPr>
        <w:t>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w:t>
      </w:r>
    </w:p>
    <w:p w:rsidR="00E863B9" w:rsidRPr="002E629D" w:rsidRDefault="00E863B9">
      <w:pPr>
        <w:pStyle w:val="ConsPlusNormal"/>
        <w:spacing w:before="220"/>
        <w:ind w:firstLine="540"/>
        <w:jc w:val="both"/>
        <w:rPr>
          <w:sz w:val="20"/>
          <w:szCs w:val="20"/>
        </w:rPr>
      </w:pPr>
      <w:r w:rsidRPr="002E629D">
        <w:rPr>
          <w:sz w:val="20"/>
          <w:szCs w:val="20"/>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863B9" w:rsidRPr="002E629D" w:rsidRDefault="00E863B9">
      <w:pPr>
        <w:pStyle w:val="ConsPlusNormal"/>
        <w:spacing w:before="220"/>
        <w:ind w:firstLine="540"/>
        <w:jc w:val="both"/>
        <w:rPr>
          <w:sz w:val="20"/>
          <w:szCs w:val="20"/>
        </w:rPr>
      </w:pPr>
      <w:proofErr w:type="gramStart"/>
      <w:r w:rsidRPr="002E629D">
        <w:rPr>
          <w:sz w:val="20"/>
          <w:szCs w:val="20"/>
        </w:rPr>
        <w:t>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roofErr w:type="gramEnd"/>
    </w:p>
    <w:p w:rsidR="00E863B9" w:rsidRPr="002E629D" w:rsidRDefault="00E863B9">
      <w:pPr>
        <w:pStyle w:val="ConsPlusNormal"/>
        <w:spacing w:before="220"/>
        <w:ind w:firstLine="540"/>
        <w:jc w:val="both"/>
        <w:rPr>
          <w:sz w:val="20"/>
          <w:szCs w:val="20"/>
        </w:rPr>
      </w:pPr>
      <w:r w:rsidRPr="002E629D">
        <w:rPr>
          <w:sz w:val="20"/>
          <w:szCs w:val="20"/>
        </w:rPr>
        <w:t xml:space="preserve">При выявлении у гражданина в процессе диспансеризации медицинских показаний к проведению осмотров врачами-специалистами, исследований и мероприятий, не входящих в объем диспансеризации в соответствии с утвержденным уполномоченным федеральным органом исполнительной власти порядком, они назначаются и выполняются с учетом положений порядков оказания медицинской </w:t>
      </w:r>
      <w:proofErr w:type="gramStart"/>
      <w:r w:rsidRPr="002E629D">
        <w:rPr>
          <w:sz w:val="20"/>
          <w:szCs w:val="20"/>
        </w:rPr>
        <w:t>помощи</w:t>
      </w:r>
      <w:proofErr w:type="gramEnd"/>
      <w:r w:rsidRPr="002E629D">
        <w:rPr>
          <w:sz w:val="20"/>
          <w:szCs w:val="20"/>
        </w:rPr>
        <w:t xml:space="preserve"> по профилю выявленного или предполагаемого заболевания (состояния) и стандартов медицинской помощи, а также клинических рекомендаций (протоколов лечения) по вопросам оказания медицинской помощи, </w:t>
      </w:r>
      <w:proofErr w:type="gramStart"/>
      <w:r w:rsidRPr="002E629D">
        <w:rPr>
          <w:sz w:val="20"/>
          <w:szCs w:val="20"/>
        </w:rPr>
        <w:t>утвержденных</w:t>
      </w:r>
      <w:proofErr w:type="gramEnd"/>
      <w:r w:rsidRPr="002E629D">
        <w:rPr>
          <w:sz w:val="20"/>
          <w:szCs w:val="20"/>
        </w:rPr>
        <w:t xml:space="preserve"> в соответствии с законодательством Российской Федерации.</w:t>
      </w:r>
    </w:p>
    <w:p w:rsidR="00E863B9" w:rsidRPr="002E629D" w:rsidRDefault="00E863B9">
      <w:pPr>
        <w:pStyle w:val="ConsPlusNormal"/>
        <w:spacing w:before="220"/>
        <w:ind w:firstLine="540"/>
        <w:jc w:val="both"/>
        <w:rPr>
          <w:sz w:val="20"/>
          <w:szCs w:val="20"/>
        </w:rPr>
      </w:pPr>
      <w:r w:rsidRPr="002E629D">
        <w:rPr>
          <w:sz w:val="20"/>
          <w:szCs w:val="20"/>
        </w:rPr>
        <w:t>Диспансеризация взрослого населения проводится в два этапа.</w:t>
      </w:r>
    </w:p>
    <w:p w:rsidR="00E863B9" w:rsidRPr="002E629D" w:rsidRDefault="00E863B9">
      <w:pPr>
        <w:pStyle w:val="ConsPlusNormal"/>
        <w:spacing w:before="220"/>
        <w:ind w:firstLine="540"/>
        <w:jc w:val="both"/>
        <w:rPr>
          <w:sz w:val="20"/>
          <w:szCs w:val="20"/>
        </w:rPr>
      </w:pPr>
      <w:r w:rsidRPr="002E629D">
        <w:rPr>
          <w:sz w:val="20"/>
          <w:szCs w:val="20"/>
        </w:rPr>
        <w:t xml:space="preserve">Первый этап диспансеризации (скрининг) проводится с целью выявления у граждан признаков </w:t>
      </w:r>
      <w:r w:rsidRPr="002E629D">
        <w:rPr>
          <w:sz w:val="20"/>
          <w:szCs w:val="20"/>
        </w:rPr>
        <w:lastRenderedPageBreak/>
        <w:t>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E863B9" w:rsidRPr="002E629D" w:rsidRDefault="00E863B9">
      <w:pPr>
        <w:pStyle w:val="ConsPlusNormal"/>
        <w:spacing w:before="220"/>
        <w:ind w:firstLine="540"/>
        <w:jc w:val="both"/>
        <w:rPr>
          <w:sz w:val="20"/>
          <w:szCs w:val="20"/>
        </w:rPr>
      </w:pPr>
      <w:r w:rsidRPr="002E629D">
        <w:rPr>
          <w:sz w:val="20"/>
          <w:szCs w:val="20"/>
        </w:rPr>
        <w:t>Второй этап диспансеризации проводится с целью дополнительного обследования и уточнения диагноза заболевания (состояния). Гражданин проходит диспансеризацию в медицинской организации, в которой он получает первичную медико-санитарную помощь.</w:t>
      </w:r>
    </w:p>
    <w:p w:rsidR="00E863B9" w:rsidRPr="002E629D" w:rsidRDefault="00E863B9">
      <w:pPr>
        <w:pStyle w:val="ConsPlusNormal"/>
        <w:spacing w:before="220"/>
        <w:ind w:firstLine="540"/>
        <w:jc w:val="both"/>
        <w:rPr>
          <w:sz w:val="20"/>
          <w:szCs w:val="20"/>
        </w:rPr>
      </w:pPr>
      <w:proofErr w:type="gramStart"/>
      <w:r w:rsidRPr="002E629D">
        <w:rPr>
          <w:sz w:val="20"/>
          <w:szCs w:val="20"/>
        </w:rPr>
        <w:t>Гражданам, не попадающим в возрастной период проведения диспансеризации, проводятся профилактические медицинские осмотры в порядке, установленном уполномоченным федеральным органом исполнительной власти, один раз в два года в целях раннего (своевременного) выявления патологических состояний, заболеваний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w:t>
      </w:r>
      <w:proofErr w:type="gramEnd"/>
      <w:r w:rsidRPr="002E629D">
        <w:rPr>
          <w:sz w:val="20"/>
          <w:szCs w:val="20"/>
        </w:rPr>
        <w:t xml:space="preserve"> те годы, когда диспансеризация для данного гражданина не проводится.</w:t>
      </w:r>
    </w:p>
    <w:p w:rsidR="00E863B9" w:rsidRPr="002E629D" w:rsidRDefault="00E863B9">
      <w:pPr>
        <w:pStyle w:val="ConsPlusNormal"/>
        <w:spacing w:before="220"/>
        <w:ind w:firstLine="540"/>
        <w:jc w:val="both"/>
        <w:rPr>
          <w:sz w:val="20"/>
          <w:szCs w:val="20"/>
        </w:rPr>
      </w:pPr>
      <w:r w:rsidRPr="002E629D">
        <w:rPr>
          <w:sz w:val="20"/>
          <w:szCs w:val="20"/>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E863B9" w:rsidRPr="002E629D" w:rsidRDefault="00E863B9">
      <w:pPr>
        <w:pStyle w:val="ConsPlusNormal"/>
        <w:spacing w:before="220"/>
        <w:ind w:firstLine="540"/>
        <w:jc w:val="both"/>
        <w:rPr>
          <w:sz w:val="20"/>
          <w:szCs w:val="20"/>
        </w:rPr>
      </w:pPr>
      <w:proofErr w:type="gramStart"/>
      <w:r w:rsidRPr="002E629D">
        <w:rPr>
          <w:sz w:val="20"/>
          <w:szCs w:val="20"/>
        </w:rP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w:t>
      </w:r>
      <w:proofErr w:type="gramEnd"/>
      <w:r w:rsidRPr="002E629D">
        <w:rPr>
          <w:sz w:val="20"/>
          <w:szCs w:val="20"/>
        </w:rPr>
        <w:t xml:space="preserve"> для несовершеннолетних в соответствии с порядком, установленным уполномоченным федеральным органом исполнительной власти.</w:t>
      </w:r>
    </w:p>
    <w:p w:rsidR="00E863B9" w:rsidRPr="002E629D" w:rsidRDefault="00E863B9">
      <w:pPr>
        <w:pStyle w:val="ConsPlusNormal"/>
        <w:spacing w:before="220"/>
        <w:ind w:firstLine="540"/>
        <w:jc w:val="both"/>
        <w:rPr>
          <w:sz w:val="20"/>
          <w:szCs w:val="20"/>
        </w:rPr>
      </w:pPr>
      <w:r w:rsidRPr="002E629D">
        <w:rPr>
          <w:sz w:val="20"/>
          <w:szCs w:val="20"/>
        </w:rPr>
        <w:t>Диспансеризация и медицинские осмотры проводятся при наличии информированного добровольного согласия, полученного в соответствии с законодательством Российской Федерации.</w:t>
      </w:r>
    </w:p>
    <w:p w:rsidR="00E863B9" w:rsidRPr="002E629D" w:rsidRDefault="00E863B9">
      <w:pPr>
        <w:pStyle w:val="ConsPlusNormal"/>
        <w:spacing w:before="220"/>
        <w:ind w:firstLine="540"/>
        <w:jc w:val="both"/>
        <w:rPr>
          <w:sz w:val="20"/>
          <w:szCs w:val="20"/>
        </w:rPr>
      </w:pPr>
      <w:r w:rsidRPr="002E629D">
        <w:rPr>
          <w:sz w:val="20"/>
          <w:szCs w:val="20"/>
        </w:rP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rsidR="00E863B9" w:rsidRPr="002E629D" w:rsidRDefault="00E863B9">
      <w:pPr>
        <w:pStyle w:val="ConsPlusNormal"/>
        <w:spacing w:before="220"/>
        <w:ind w:firstLine="540"/>
        <w:jc w:val="both"/>
        <w:rPr>
          <w:sz w:val="20"/>
          <w:szCs w:val="20"/>
        </w:rPr>
      </w:pPr>
      <w:r w:rsidRPr="002E629D">
        <w:rPr>
          <w:sz w:val="20"/>
          <w:szCs w:val="20"/>
        </w:rPr>
        <w:t>Гражданин вправе отказаться от проведения медицинских осмотров, диспансеризации в целом либо от отдельных видов медицинских вмешательств, входящих в объем медицинских осмотров, диспансеризации.</w:t>
      </w:r>
    </w:p>
    <w:p w:rsidR="00E863B9" w:rsidRPr="002E629D" w:rsidRDefault="00E863B9">
      <w:pPr>
        <w:pStyle w:val="ConsPlusNormal"/>
        <w:spacing w:before="220"/>
        <w:ind w:firstLine="540"/>
        <w:jc w:val="both"/>
        <w:rPr>
          <w:sz w:val="20"/>
          <w:szCs w:val="20"/>
        </w:rPr>
      </w:pPr>
      <w:proofErr w:type="gramStart"/>
      <w:r w:rsidRPr="002E629D">
        <w:rPr>
          <w:sz w:val="20"/>
          <w:szCs w:val="20"/>
        </w:rP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w:t>
      </w:r>
      <w:proofErr w:type="gramEnd"/>
      <w:r w:rsidRPr="002E629D">
        <w:rPr>
          <w:sz w:val="20"/>
          <w:szCs w:val="20"/>
        </w:rPr>
        <w:t>), в приемную или патронатную семью, - до 29 декабря соответствующего года.</w:t>
      </w:r>
    </w:p>
    <w:p w:rsidR="00E863B9" w:rsidRPr="002E629D" w:rsidRDefault="00E863B9">
      <w:pPr>
        <w:pStyle w:val="ConsPlusNormal"/>
        <w:spacing w:before="220"/>
        <w:ind w:firstLine="540"/>
        <w:jc w:val="both"/>
        <w:rPr>
          <w:sz w:val="20"/>
          <w:szCs w:val="20"/>
        </w:rPr>
      </w:pPr>
      <w:r w:rsidRPr="002E629D">
        <w:rPr>
          <w:sz w:val="20"/>
          <w:szCs w:val="20"/>
        </w:rPr>
        <w:t xml:space="preserve">Граждане, переболевшие новой </w:t>
      </w:r>
      <w:proofErr w:type="spellStart"/>
      <w:r w:rsidRPr="002E629D">
        <w:rPr>
          <w:sz w:val="20"/>
          <w:szCs w:val="20"/>
        </w:rPr>
        <w:t>коронавирусной</w:t>
      </w:r>
      <w:proofErr w:type="spellEnd"/>
      <w:r w:rsidRPr="002E629D">
        <w:rPr>
          <w:sz w:val="20"/>
          <w:szCs w:val="20"/>
        </w:rPr>
        <w:t xml:space="preserve"> инфекцией (COVID-19), имеют право на прохождение углубленной диспансеризации, включающей исследования и иные медицинские вмешательства по перечню, установленному в </w:t>
      </w:r>
      <w:hyperlink w:anchor="P1625">
        <w:r w:rsidRPr="002E629D">
          <w:rPr>
            <w:color w:val="0000FF"/>
            <w:sz w:val="20"/>
            <w:szCs w:val="20"/>
          </w:rPr>
          <w:t>приложении N 4</w:t>
        </w:r>
      </w:hyperlink>
      <w:r w:rsidRPr="002E629D">
        <w:rPr>
          <w:sz w:val="20"/>
          <w:szCs w:val="20"/>
        </w:rPr>
        <w:t xml:space="preserve"> к программе государственных гарантий бесплатного оказания гражданам медицинской помощи, утверждаемой Правительством Российской Федерации.</w:t>
      </w:r>
    </w:p>
    <w:p w:rsidR="00E863B9" w:rsidRPr="002E629D" w:rsidRDefault="00E863B9">
      <w:pPr>
        <w:pStyle w:val="ConsPlusNormal"/>
        <w:spacing w:before="220"/>
        <w:ind w:firstLine="540"/>
        <w:jc w:val="both"/>
        <w:rPr>
          <w:sz w:val="20"/>
          <w:szCs w:val="20"/>
        </w:rPr>
      </w:pPr>
      <w:r w:rsidRPr="002E629D">
        <w:rPr>
          <w:sz w:val="20"/>
          <w:szCs w:val="20"/>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863B9" w:rsidRPr="002E629D" w:rsidRDefault="00E863B9">
      <w:pPr>
        <w:pStyle w:val="ConsPlusNormal"/>
        <w:spacing w:before="220"/>
        <w:ind w:firstLine="540"/>
        <w:jc w:val="both"/>
        <w:rPr>
          <w:sz w:val="20"/>
          <w:szCs w:val="20"/>
        </w:rPr>
      </w:pPr>
      <w:proofErr w:type="gramStart"/>
      <w:r w:rsidRPr="002E629D">
        <w:rPr>
          <w:sz w:val="20"/>
          <w:szCs w:val="20"/>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w:t>
      </w:r>
      <w:proofErr w:type="gramEnd"/>
      <w:r w:rsidRPr="002E629D">
        <w:rPr>
          <w:sz w:val="20"/>
          <w:szCs w:val="20"/>
        </w:rPr>
        <w:t xml:space="preserve">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w:t>
      </w:r>
      <w:r w:rsidRPr="002E629D">
        <w:rPr>
          <w:sz w:val="20"/>
          <w:szCs w:val="20"/>
        </w:rPr>
        <w:lastRenderedPageBreak/>
        <w:t>диспансеризации.</w:t>
      </w:r>
    </w:p>
    <w:p w:rsidR="00E863B9" w:rsidRPr="002E629D" w:rsidRDefault="00E863B9">
      <w:pPr>
        <w:pStyle w:val="ConsPlusNormal"/>
        <w:spacing w:before="220"/>
        <w:ind w:firstLine="540"/>
        <w:jc w:val="both"/>
        <w:rPr>
          <w:sz w:val="20"/>
          <w:szCs w:val="20"/>
        </w:rPr>
      </w:pPr>
      <w:r w:rsidRPr="002E629D">
        <w:rPr>
          <w:sz w:val="20"/>
          <w:szCs w:val="20"/>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w:t>
      </w:r>
      <w:proofErr w:type="spellStart"/>
      <w:r w:rsidRPr="002E629D">
        <w:rPr>
          <w:sz w:val="20"/>
          <w:szCs w:val="20"/>
        </w:rPr>
        <w:t>смс-сообщения</w:t>
      </w:r>
      <w:proofErr w:type="spellEnd"/>
      <w:r w:rsidRPr="002E629D">
        <w:rPr>
          <w:sz w:val="20"/>
          <w:szCs w:val="20"/>
        </w:rPr>
        <w:t>) и иных доступных сре</w:t>
      </w:r>
      <w:proofErr w:type="gramStart"/>
      <w:r w:rsidRPr="002E629D">
        <w:rPr>
          <w:sz w:val="20"/>
          <w:szCs w:val="20"/>
        </w:rPr>
        <w:t>дств св</w:t>
      </w:r>
      <w:proofErr w:type="gramEnd"/>
      <w:r w:rsidRPr="002E629D">
        <w:rPr>
          <w:sz w:val="20"/>
          <w:szCs w:val="20"/>
        </w:rPr>
        <w:t>язи.</w:t>
      </w:r>
    </w:p>
    <w:p w:rsidR="00E863B9" w:rsidRPr="002E629D" w:rsidRDefault="00E863B9">
      <w:pPr>
        <w:pStyle w:val="ConsPlusNormal"/>
        <w:spacing w:before="220"/>
        <w:ind w:firstLine="540"/>
        <w:jc w:val="both"/>
        <w:rPr>
          <w:sz w:val="20"/>
          <w:szCs w:val="20"/>
        </w:rPr>
      </w:pPr>
      <w:r w:rsidRPr="002E629D">
        <w:rPr>
          <w:sz w:val="20"/>
          <w:szCs w:val="20"/>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863B9" w:rsidRPr="002E629D" w:rsidRDefault="00E863B9">
      <w:pPr>
        <w:pStyle w:val="ConsPlusNormal"/>
        <w:spacing w:before="220"/>
        <w:ind w:firstLine="540"/>
        <w:jc w:val="both"/>
        <w:rPr>
          <w:sz w:val="20"/>
          <w:szCs w:val="20"/>
        </w:rPr>
      </w:pPr>
      <w:r w:rsidRPr="002E629D">
        <w:rPr>
          <w:sz w:val="20"/>
          <w:szCs w:val="20"/>
        </w:rP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одного дня.</w:t>
      </w:r>
    </w:p>
    <w:p w:rsidR="00E863B9" w:rsidRPr="002E629D" w:rsidRDefault="00E863B9">
      <w:pPr>
        <w:pStyle w:val="ConsPlusNormal"/>
        <w:spacing w:before="220"/>
        <w:ind w:firstLine="540"/>
        <w:jc w:val="both"/>
        <w:rPr>
          <w:sz w:val="20"/>
          <w:szCs w:val="20"/>
        </w:rPr>
      </w:pPr>
      <w:proofErr w:type="gramStart"/>
      <w:r w:rsidRPr="002E629D">
        <w:rPr>
          <w:sz w:val="20"/>
          <w:szCs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w:t>
      </w:r>
      <w:proofErr w:type="spellStart"/>
      <w:r w:rsidRPr="002E629D">
        <w:rPr>
          <w:sz w:val="20"/>
          <w:szCs w:val="20"/>
        </w:rPr>
        <w:t>коронавирусной</w:t>
      </w:r>
      <w:proofErr w:type="spellEnd"/>
      <w:r w:rsidRPr="002E629D">
        <w:rPr>
          <w:sz w:val="20"/>
          <w:szCs w:val="20"/>
        </w:rPr>
        <w:t xml:space="preserve">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roofErr w:type="gramEnd"/>
    </w:p>
    <w:p w:rsidR="00E863B9" w:rsidRPr="002E629D" w:rsidRDefault="00E863B9">
      <w:pPr>
        <w:pStyle w:val="ConsPlusNormal"/>
        <w:spacing w:before="220"/>
        <w:ind w:firstLine="540"/>
        <w:jc w:val="both"/>
        <w:rPr>
          <w:sz w:val="20"/>
          <w:szCs w:val="20"/>
        </w:rPr>
      </w:pPr>
      <w:r w:rsidRPr="002E629D">
        <w:rPr>
          <w:sz w:val="20"/>
          <w:szCs w:val="20"/>
        </w:rPr>
        <w:t>2.9. Лечение и обследование на дому больных, которые по состоянию здоровья и характеру заболевания не могут посещать медицинские организации, проводятся по назначению лечащего врача.</w:t>
      </w:r>
    </w:p>
    <w:p w:rsidR="00E863B9" w:rsidRPr="002E629D" w:rsidRDefault="00E863B9">
      <w:pPr>
        <w:pStyle w:val="ConsPlusNormal"/>
        <w:spacing w:before="220"/>
        <w:ind w:firstLine="540"/>
        <w:jc w:val="both"/>
        <w:rPr>
          <w:sz w:val="20"/>
          <w:szCs w:val="20"/>
        </w:rPr>
      </w:pPr>
      <w:r w:rsidRPr="002E629D">
        <w:rPr>
          <w:sz w:val="20"/>
          <w:szCs w:val="20"/>
        </w:rPr>
        <w:t>2.10. Медицинские осмотры несовершеннолетним и лицам, окончившим школу в текущем году, при определении профессиональной пригодности осуществляются за счет средств обязательного медицинского страхования и соответствующих бюджетов медицинских организаций, в которых они проводятся.</w:t>
      </w:r>
    </w:p>
    <w:p w:rsidR="00E863B9" w:rsidRPr="002E629D" w:rsidRDefault="00E863B9">
      <w:pPr>
        <w:pStyle w:val="ConsPlusNormal"/>
        <w:spacing w:before="220"/>
        <w:ind w:firstLine="540"/>
        <w:jc w:val="both"/>
        <w:rPr>
          <w:sz w:val="20"/>
          <w:szCs w:val="20"/>
        </w:rPr>
      </w:pPr>
      <w:r w:rsidRPr="002E629D">
        <w:rPr>
          <w:sz w:val="20"/>
          <w:szCs w:val="20"/>
        </w:rPr>
        <w:t xml:space="preserve">Медицинские осмотры учащихся старше 18 лет </w:t>
      </w:r>
      <w:proofErr w:type="gramStart"/>
      <w:r w:rsidRPr="002E629D">
        <w:rPr>
          <w:sz w:val="20"/>
          <w:szCs w:val="20"/>
        </w:rPr>
        <w:t>для допуска их к обучению по специальности в соответствии с государственными образовательными программами</w:t>
      </w:r>
      <w:proofErr w:type="gramEnd"/>
      <w:r w:rsidRPr="002E629D">
        <w:rPr>
          <w:sz w:val="20"/>
          <w:szCs w:val="20"/>
        </w:rPr>
        <w:t xml:space="preserve"> проводятся в соответствии с нормативными правовыми актами Российской Федерации.</w:t>
      </w:r>
    </w:p>
    <w:p w:rsidR="00E863B9" w:rsidRPr="002E629D" w:rsidRDefault="00E863B9">
      <w:pPr>
        <w:pStyle w:val="ConsPlusNormal"/>
        <w:spacing w:before="220"/>
        <w:ind w:firstLine="540"/>
        <w:jc w:val="both"/>
        <w:rPr>
          <w:sz w:val="20"/>
          <w:szCs w:val="20"/>
        </w:rPr>
      </w:pPr>
      <w:r w:rsidRPr="002E629D">
        <w:rPr>
          <w:sz w:val="20"/>
          <w:szCs w:val="20"/>
        </w:rPr>
        <w:t xml:space="preserve">2.11. Медицинское обеспечение лиц, проходящих спортивную подготовку, в том числе организация систематического медицинского контроля, осуществляется в соответствии с Федеральным </w:t>
      </w:r>
      <w:hyperlink r:id="rId4">
        <w:r w:rsidRPr="002E629D">
          <w:rPr>
            <w:color w:val="0000FF"/>
            <w:sz w:val="20"/>
            <w:szCs w:val="20"/>
          </w:rPr>
          <w:t>законом</w:t>
        </w:r>
      </w:hyperlink>
      <w:r w:rsidRPr="002E629D">
        <w:rPr>
          <w:sz w:val="20"/>
          <w:szCs w:val="20"/>
        </w:rPr>
        <w:t xml:space="preserve"> от 04.12.2007 N 329-ФЗ "О физической культуре и спорте в Российской Федерации".</w:t>
      </w:r>
    </w:p>
    <w:p w:rsidR="00E863B9" w:rsidRPr="002E629D" w:rsidRDefault="00E863B9">
      <w:pPr>
        <w:pStyle w:val="ConsPlusNormal"/>
        <w:spacing w:before="220"/>
        <w:ind w:firstLine="540"/>
        <w:jc w:val="both"/>
        <w:rPr>
          <w:sz w:val="20"/>
          <w:szCs w:val="20"/>
        </w:rPr>
      </w:pPr>
      <w:r w:rsidRPr="002E629D">
        <w:rPr>
          <w:sz w:val="20"/>
          <w:szCs w:val="20"/>
        </w:rPr>
        <w:t xml:space="preserve">2.12. Оказание терапевтической и хирургической стоматологической помощи (включая все виды местного обезболивания) осуществляется взрослым и детям в соответствии со стандартами медицинской помощи. Стоматологическая помощь по ортодонтии оказывается детям до 18 лет с использованием съемной </w:t>
      </w:r>
      <w:proofErr w:type="spellStart"/>
      <w:r w:rsidRPr="002E629D">
        <w:rPr>
          <w:sz w:val="20"/>
          <w:szCs w:val="20"/>
        </w:rPr>
        <w:t>ортодонтической</w:t>
      </w:r>
      <w:proofErr w:type="spellEnd"/>
      <w:r w:rsidRPr="002E629D">
        <w:rPr>
          <w:sz w:val="20"/>
          <w:szCs w:val="20"/>
        </w:rPr>
        <w:t xml:space="preserve"> аппаратуры. Применение </w:t>
      </w:r>
      <w:proofErr w:type="spellStart"/>
      <w:r w:rsidRPr="002E629D">
        <w:rPr>
          <w:sz w:val="20"/>
          <w:szCs w:val="20"/>
        </w:rPr>
        <w:t>брекет-систем</w:t>
      </w:r>
      <w:proofErr w:type="spellEnd"/>
      <w:r w:rsidRPr="002E629D">
        <w:rPr>
          <w:sz w:val="20"/>
          <w:szCs w:val="20"/>
        </w:rPr>
        <w:t xml:space="preserve"> предусмотрено для детей с тяжелой врожденной и приобретенной патологией в соответствии с перечнем заболеваний, утвержденным Министерством здравоохранения Мурманской области. Стоматологическая помощь гражданам оказывается с использованием сертифицированных стоматологических материалов.</w:t>
      </w:r>
    </w:p>
    <w:p w:rsidR="00E863B9" w:rsidRPr="002E629D" w:rsidRDefault="00E863B9">
      <w:pPr>
        <w:pStyle w:val="ConsPlusNormal"/>
        <w:spacing w:before="220"/>
        <w:ind w:firstLine="540"/>
        <w:jc w:val="both"/>
        <w:rPr>
          <w:sz w:val="20"/>
          <w:szCs w:val="20"/>
        </w:rPr>
      </w:pPr>
      <w:r w:rsidRPr="002E629D">
        <w:rPr>
          <w:sz w:val="20"/>
          <w:szCs w:val="20"/>
        </w:rPr>
        <w:t>2.13. Транспортировка пациентов, страдающих хронической почечной недостаточностью, от места их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 осуществляется за счет средств областного бюджета, выделяемых медицинским организациям, подведомственным уполномоченному органу в сфере охраны здоровья.</w:t>
      </w:r>
    </w:p>
    <w:p w:rsidR="00E863B9" w:rsidRPr="002E629D" w:rsidRDefault="00E863B9">
      <w:pPr>
        <w:pStyle w:val="ConsPlusNormal"/>
        <w:spacing w:before="220"/>
        <w:ind w:firstLine="540"/>
        <w:jc w:val="both"/>
        <w:rPr>
          <w:sz w:val="20"/>
          <w:szCs w:val="20"/>
        </w:rPr>
      </w:pPr>
      <w:proofErr w:type="gramStart"/>
      <w:r w:rsidRPr="002E629D">
        <w:rPr>
          <w:sz w:val="20"/>
          <w:szCs w:val="20"/>
        </w:rPr>
        <w:t>Уполномоченный орган в сфере охраны здоровья при организации оказания медицинской помощи методом заместительной почечной терапии регулирует вопросы организации транспортировки пациентов, страдающих хронической почечной недостаточностью, от места их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w:t>
      </w:r>
      <w:proofErr w:type="gramEnd"/>
    </w:p>
    <w:p w:rsidR="00E863B9" w:rsidRPr="002E629D" w:rsidRDefault="00E863B9">
      <w:pPr>
        <w:pStyle w:val="ConsPlusNormal"/>
        <w:spacing w:before="220"/>
        <w:ind w:firstLine="540"/>
        <w:jc w:val="both"/>
        <w:rPr>
          <w:sz w:val="20"/>
          <w:szCs w:val="20"/>
        </w:rPr>
      </w:pPr>
      <w:r w:rsidRPr="002E629D">
        <w:rPr>
          <w:sz w:val="20"/>
          <w:szCs w:val="20"/>
        </w:rPr>
        <w:t xml:space="preserve">2.14. </w:t>
      </w:r>
      <w:proofErr w:type="gramStart"/>
      <w:r w:rsidRPr="002E629D">
        <w:rPr>
          <w:sz w:val="20"/>
          <w:szCs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spellStart"/>
      <w:r w:rsidRPr="002E629D">
        <w:rPr>
          <w:sz w:val="20"/>
          <w:szCs w:val="20"/>
        </w:rPr>
        <w:t>сердечно-сосудистой</w:t>
      </w:r>
      <w:proofErr w:type="spellEnd"/>
      <w:r w:rsidRPr="002E629D">
        <w:rPr>
          <w:sz w:val="20"/>
          <w:szCs w:val="20"/>
        </w:rPr>
        <w:t xml:space="preserve"> системы, эндоскопических диагностических исследований, патологоанатомических исследований </w:t>
      </w:r>
      <w:proofErr w:type="spellStart"/>
      <w:r w:rsidRPr="002E629D">
        <w:rPr>
          <w:sz w:val="20"/>
          <w:szCs w:val="20"/>
        </w:rPr>
        <w:t>биопсийного</w:t>
      </w:r>
      <w:proofErr w:type="spellEnd"/>
      <w:r w:rsidRPr="002E629D">
        <w:rPr>
          <w:sz w:val="20"/>
          <w:szCs w:val="20"/>
        </w:rP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w:t>
      </w:r>
      <w:r w:rsidRPr="002E629D">
        <w:rPr>
          <w:sz w:val="20"/>
          <w:szCs w:val="20"/>
        </w:rPr>
        <w:lastRenderedPageBreak/>
        <w:t>медицинских показаний в сроки, установленные Программой.</w:t>
      </w:r>
      <w:proofErr w:type="gramEnd"/>
    </w:p>
    <w:p w:rsidR="00E863B9" w:rsidRPr="002E629D" w:rsidRDefault="00E863B9">
      <w:pPr>
        <w:pStyle w:val="ConsPlusNormal"/>
        <w:spacing w:before="220"/>
        <w:ind w:firstLine="540"/>
        <w:jc w:val="both"/>
        <w:rPr>
          <w:sz w:val="20"/>
          <w:szCs w:val="20"/>
        </w:rPr>
      </w:pPr>
      <w:proofErr w:type="gramStart"/>
      <w:r w:rsidRPr="002E629D">
        <w:rPr>
          <w:sz w:val="20"/>
          <w:szCs w:val="20"/>
        </w:rP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spellStart"/>
      <w:r w:rsidRPr="002E629D">
        <w:rPr>
          <w:sz w:val="20"/>
          <w:szCs w:val="20"/>
        </w:rPr>
        <w:t>сердечно-сосудистой</w:t>
      </w:r>
      <w:proofErr w:type="spellEnd"/>
      <w:r w:rsidRPr="002E629D">
        <w:rPr>
          <w:sz w:val="20"/>
          <w:szCs w:val="20"/>
        </w:rPr>
        <w:t xml:space="preserve"> системы, эндоскопических диагностических исследований, патологоанатомических исследований </w:t>
      </w:r>
      <w:proofErr w:type="spellStart"/>
      <w:r w:rsidRPr="002E629D">
        <w:rPr>
          <w:sz w:val="20"/>
          <w:szCs w:val="20"/>
        </w:rPr>
        <w:t>биопсийного</w:t>
      </w:r>
      <w:proofErr w:type="spellEnd"/>
      <w:r w:rsidRPr="002E629D">
        <w:rPr>
          <w:sz w:val="20"/>
          <w:szCs w:val="20"/>
        </w:rP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предоставляемых в конкретных медицинских организациях.</w:t>
      </w:r>
      <w:proofErr w:type="gramEnd"/>
    </w:p>
    <w:p w:rsidR="00E863B9" w:rsidRPr="002E629D" w:rsidRDefault="00E863B9">
      <w:pPr>
        <w:pStyle w:val="ConsPlusNormal"/>
        <w:spacing w:before="220"/>
        <w:ind w:firstLine="540"/>
        <w:jc w:val="both"/>
        <w:rPr>
          <w:sz w:val="20"/>
          <w:szCs w:val="20"/>
        </w:rPr>
      </w:pPr>
      <w:proofErr w:type="gramStart"/>
      <w:r w:rsidRPr="002E629D">
        <w:rPr>
          <w:sz w:val="20"/>
          <w:szCs w:val="20"/>
        </w:rPr>
        <w:t xml:space="preserve">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spellStart"/>
      <w:r w:rsidRPr="002E629D">
        <w:rPr>
          <w:sz w:val="20"/>
          <w:szCs w:val="20"/>
        </w:rPr>
        <w:t>сердечно-сосудистой</w:t>
      </w:r>
      <w:proofErr w:type="spellEnd"/>
      <w:r w:rsidRPr="002E629D">
        <w:rPr>
          <w:sz w:val="20"/>
          <w:szCs w:val="20"/>
        </w:rPr>
        <w:t xml:space="preserve"> системы, эндоскопических диагностических исследований, патологоанатомических исследований </w:t>
      </w:r>
      <w:proofErr w:type="spellStart"/>
      <w:r w:rsidRPr="002E629D">
        <w:rPr>
          <w:sz w:val="20"/>
          <w:szCs w:val="20"/>
        </w:rPr>
        <w:t>биопсийного</w:t>
      </w:r>
      <w:proofErr w:type="spellEnd"/>
      <w:r w:rsidRPr="002E629D">
        <w:rPr>
          <w:sz w:val="20"/>
          <w:szCs w:val="20"/>
        </w:rP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 соответствии с законодательством Российской Федерации.</w:t>
      </w:r>
      <w:proofErr w:type="gramEnd"/>
    </w:p>
    <w:p w:rsidR="00E863B9" w:rsidRPr="002E629D" w:rsidRDefault="00E863B9">
      <w:pPr>
        <w:pStyle w:val="ConsPlusNormal"/>
        <w:spacing w:before="220"/>
        <w:ind w:firstLine="540"/>
        <w:jc w:val="both"/>
        <w:rPr>
          <w:sz w:val="20"/>
          <w:szCs w:val="20"/>
        </w:rPr>
      </w:pPr>
      <w:r w:rsidRPr="002E629D">
        <w:rPr>
          <w:sz w:val="20"/>
          <w:szCs w:val="20"/>
        </w:rPr>
        <w:t>2.15.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E863B9" w:rsidRPr="002E629D" w:rsidRDefault="00E863B9">
      <w:pPr>
        <w:pStyle w:val="ConsPlusNormal"/>
        <w:jc w:val="both"/>
        <w:rPr>
          <w:sz w:val="20"/>
          <w:szCs w:val="20"/>
        </w:rPr>
      </w:pPr>
    </w:p>
    <w:p w:rsidR="00E863B9" w:rsidRPr="002E629D" w:rsidRDefault="00E863B9">
      <w:pPr>
        <w:pStyle w:val="ConsPlusTitle"/>
        <w:jc w:val="center"/>
        <w:outlineLvl w:val="2"/>
        <w:rPr>
          <w:sz w:val="20"/>
          <w:szCs w:val="20"/>
        </w:rPr>
      </w:pPr>
      <w:r w:rsidRPr="002E629D">
        <w:rPr>
          <w:sz w:val="20"/>
          <w:szCs w:val="20"/>
        </w:rPr>
        <w:t>3. Предоставление первичной медико-санитарной помощи</w:t>
      </w:r>
    </w:p>
    <w:p w:rsidR="00E863B9" w:rsidRPr="002E629D" w:rsidRDefault="00E863B9">
      <w:pPr>
        <w:pStyle w:val="ConsPlusTitle"/>
        <w:jc w:val="center"/>
        <w:rPr>
          <w:sz w:val="20"/>
          <w:szCs w:val="20"/>
        </w:rPr>
      </w:pPr>
      <w:r w:rsidRPr="002E629D">
        <w:rPr>
          <w:sz w:val="20"/>
          <w:szCs w:val="20"/>
        </w:rPr>
        <w:t xml:space="preserve">в условиях дневного стационара, </w:t>
      </w:r>
      <w:proofErr w:type="gramStart"/>
      <w:r w:rsidRPr="002E629D">
        <w:rPr>
          <w:sz w:val="20"/>
          <w:szCs w:val="20"/>
        </w:rPr>
        <w:t>специализированной</w:t>
      </w:r>
      <w:proofErr w:type="gramEnd"/>
      <w:r w:rsidRPr="002E629D">
        <w:rPr>
          <w:sz w:val="20"/>
          <w:szCs w:val="20"/>
        </w:rPr>
        <w:t>, в том</w:t>
      </w:r>
    </w:p>
    <w:p w:rsidR="00E863B9" w:rsidRPr="002E629D" w:rsidRDefault="00E863B9">
      <w:pPr>
        <w:pStyle w:val="ConsPlusTitle"/>
        <w:jc w:val="center"/>
        <w:rPr>
          <w:sz w:val="20"/>
          <w:szCs w:val="20"/>
        </w:rPr>
      </w:pPr>
      <w:proofErr w:type="gramStart"/>
      <w:r w:rsidRPr="002E629D">
        <w:rPr>
          <w:sz w:val="20"/>
          <w:szCs w:val="20"/>
        </w:rPr>
        <w:t>числе</w:t>
      </w:r>
      <w:proofErr w:type="gramEnd"/>
      <w:r w:rsidRPr="002E629D">
        <w:rPr>
          <w:sz w:val="20"/>
          <w:szCs w:val="20"/>
        </w:rPr>
        <w:t xml:space="preserve"> высокотехнологичной, медицинской помощи в условиях</w:t>
      </w:r>
    </w:p>
    <w:p w:rsidR="00E863B9" w:rsidRPr="002E629D" w:rsidRDefault="00E863B9">
      <w:pPr>
        <w:pStyle w:val="ConsPlusTitle"/>
        <w:jc w:val="center"/>
        <w:rPr>
          <w:sz w:val="20"/>
          <w:szCs w:val="20"/>
        </w:rPr>
      </w:pPr>
      <w:r w:rsidRPr="002E629D">
        <w:rPr>
          <w:sz w:val="20"/>
          <w:szCs w:val="20"/>
        </w:rPr>
        <w:t xml:space="preserve">дневного стационара и стационарных </w:t>
      </w:r>
      <w:proofErr w:type="gramStart"/>
      <w:r w:rsidRPr="002E629D">
        <w:rPr>
          <w:sz w:val="20"/>
          <w:szCs w:val="20"/>
        </w:rPr>
        <w:t>условиях</w:t>
      </w:r>
      <w:proofErr w:type="gramEnd"/>
    </w:p>
    <w:p w:rsidR="00E863B9" w:rsidRPr="002E629D" w:rsidRDefault="00E863B9">
      <w:pPr>
        <w:pStyle w:val="ConsPlusNormal"/>
        <w:jc w:val="both"/>
        <w:rPr>
          <w:sz w:val="20"/>
          <w:szCs w:val="20"/>
        </w:rPr>
      </w:pPr>
    </w:p>
    <w:p w:rsidR="00E863B9" w:rsidRPr="002E629D" w:rsidRDefault="00E863B9">
      <w:pPr>
        <w:pStyle w:val="ConsPlusNormal"/>
        <w:ind w:firstLine="540"/>
        <w:jc w:val="both"/>
        <w:rPr>
          <w:sz w:val="20"/>
          <w:szCs w:val="20"/>
        </w:rPr>
      </w:pPr>
      <w:r w:rsidRPr="002E629D">
        <w:rPr>
          <w:sz w:val="20"/>
          <w:szCs w:val="20"/>
        </w:rPr>
        <w:t>3.1. При госпитализации по экстренным показаниям медицинская помощь (диагностическая и (или) лечебная) оказывается немедленно.</w:t>
      </w:r>
    </w:p>
    <w:p w:rsidR="00E863B9" w:rsidRPr="002E629D" w:rsidRDefault="00E863B9">
      <w:pPr>
        <w:pStyle w:val="ConsPlusNormal"/>
        <w:spacing w:before="220"/>
        <w:ind w:firstLine="540"/>
        <w:jc w:val="both"/>
        <w:rPr>
          <w:sz w:val="20"/>
          <w:szCs w:val="20"/>
        </w:rPr>
      </w:pPr>
      <w:r w:rsidRPr="002E629D">
        <w:rPr>
          <w:sz w:val="20"/>
          <w:szCs w:val="20"/>
        </w:rPr>
        <w:t>3.2. Плановая госпитализация осуществляется в соответствии с правилами госпитализации и показаниями для госпитализации больных, утверждаемыми уполномоченным органом в сфере охраны здоровья, и в соответствии с планируемыми объемами.</w:t>
      </w:r>
    </w:p>
    <w:p w:rsidR="00E863B9" w:rsidRPr="002E629D" w:rsidRDefault="00E863B9">
      <w:pPr>
        <w:pStyle w:val="ConsPlusNormal"/>
        <w:spacing w:before="220"/>
        <w:ind w:firstLine="540"/>
        <w:jc w:val="both"/>
        <w:rPr>
          <w:sz w:val="20"/>
          <w:szCs w:val="20"/>
        </w:rPr>
      </w:pPr>
      <w:r w:rsidRPr="002E629D">
        <w:rPr>
          <w:sz w:val="20"/>
          <w:szCs w:val="20"/>
        </w:rPr>
        <w:t xml:space="preserve">3.3. </w:t>
      </w:r>
      <w:proofErr w:type="gramStart"/>
      <w:r w:rsidRPr="002E629D">
        <w:rPr>
          <w:sz w:val="20"/>
          <w:szCs w:val="20"/>
        </w:rPr>
        <w:t>В целях обеспечения прав граждан на получение бесплатной медицинской помощи предельные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w:t>
      </w:r>
      <w:proofErr w:type="gramEnd"/>
      <w:r w:rsidRPr="002E629D">
        <w:rPr>
          <w:sz w:val="20"/>
          <w:szCs w:val="20"/>
        </w:rPr>
        <w:t xml:space="preserve"> со дня установления предварительного диагноза заболевания (состояния).</w:t>
      </w:r>
    </w:p>
    <w:p w:rsidR="00E863B9" w:rsidRPr="002E629D" w:rsidRDefault="00E863B9">
      <w:pPr>
        <w:pStyle w:val="ConsPlusNormal"/>
        <w:spacing w:before="220"/>
        <w:ind w:firstLine="540"/>
        <w:jc w:val="both"/>
        <w:rPr>
          <w:sz w:val="20"/>
          <w:szCs w:val="20"/>
        </w:rPr>
      </w:pPr>
      <w:proofErr w:type="gramStart"/>
      <w:r w:rsidRPr="002E629D">
        <w:rPr>
          <w:sz w:val="20"/>
          <w:szCs w:val="20"/>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E863B9" w:rsidRPr="002E629D" w:rsidRDefault="00E863B9">
      <w:pPr>
        <w:pStyle w:val="ConsPlusNormal"/>
        <w:spacing w:before="220"/>
        <w:ind w:firstLine="540"/>
        <w:jc w:val="both"/>
        <w:rPr>
          <w:sz w:val="20"/>
          <w:szCs w:val="20"/>
        </w:rPr>
      </w:pPr>
      <w:r w:rsidRPr="002E629D">
        <w:rPr>
          <w:sz w:val="20"/>
          <w:szCs w:val="20"/>
        </w:rPr>
        <w:t>Условием оказания высокотехнологичных видов медицинской помощи является наличие показаний, требующих применения высокотехнологичных видов медицинской помощи. Оказание высокотехнологичной медицинской помощи по перечню видов, не включенных в базовую программу обязательного медицинского страхования, в медицинских организациях, подведомственных уполномоченному органу в сфере охраны здоровья, осуществляется гражданам Российской Федерации, проживающим на территории Мурманской области.</w:t>
      </w:r>
    </w:p>
    <w:p w:rsidR="00E863B9" w:rsidRPr="002E629D" w:rsidRDefault="00E863B9">
      <w:pPr>
        <w:pStyle w:val="ConsPlusNormal"/>
        <w:spacing w:before="220"/>
        <w:ind w:firstLine="540"/>
        <w:jc w:val="both"/>
        <w:rPr>
          <w:sz w:val="20"/>
          <w:szCs w:val="20"/>
        </w:rPr>
      </w:pPr>
      <w:r w:rsidRPr="002E629D">
        <w:rPr>
          <w:sz w:val="20"/>
          <w:szCs w:val="20"/>
        </w:rPr>
        <w:t>При отказе пациента от направления в медицинские организации, подведомственные федеральным органам исполнительной власти, для оказания специализированной, в том числе высокотехнологичной, медицинской помощи данные о пациенте вносятся в лист ожидания с уведомлением пациента о предполагаемом сроке госпитализации.</w:t>
      </w:r>
    </w:p>
    <w:p w:rsidR="00E863B9" w:rsidRPr="002E629D" w:rsidRDefault="00E863B9">
      <w:pPr>
        <w:pStyle w:val="ConsPlusNormal"/>
        <w:spacing w:before="220"/>
        <w:ind w:firstLine="540"/>
        <w:jc w:val="both"/>
        <w:rPr>
          <w:sz w:val="20"/>
          <w:szCs w:val="20"/>
        </w:rPr>
      </w:pPr>
      <w:r w:rsidRPr="002E629D">
        <w:rPr>
          <w:sz w:val="20"/>
          <w:szCs w:val="20"/>
        </w:rPr>
        <w:t xml:space="preserve">3.4. Порядок направления в медицинские организации, подведомственные федеральным органам </w:t>
      </w:r>
      <w:r w:rsidRPr="002E629D">
        <w:rPr>
          <w:sz w:val="20"/>
          <w:szCs w:val="20"/>
        </w:rPr>
        <w:lastRenderedPageBreak/>
        <w:t>исполнительной власти, для оказания специализированной, в том числе высокотехнологичной, медицинской помощи определяется уполномоченным федеральным органом исполнительной власти.</w:t>
      </w:r>
    </w:p>
    <w:p w:rsidR="00E863B9" w:rsidRPr="002E629D" w:rsidRDefault="00E863B9">
      <w:pPr>
        <w:pStyle w:val="ConsPlusNormal"/>
        <w:spacing w:before="220"/>
        <w:ind w:firstLine="540"/>
        <w:jc w:val="both"/>
        <w:rPr>
          <w:sz w:val="20"/>
          <w:szCs w:val="20"/>
        </w:rPr>
      </w:pPr>
      <w:r w:rsidRPr="002E629D">
        <w:rPr>
          <w:sz w:val="20"/>
          <w:szCs w:val="20"/>
        </w:rPr>
        <w:t xml:space="preserve">3.5. Размещение пациентов производится в палатах на </w:t>
      </w:r>
      <w:proofErr w:type="gramStart"/>
      <w:r w:rsidRPr="002E629D">
        <w:rPr>
          <w:sz w:val="20"/>
          <w:szCs w:val="20"/>
        </w:rPr>
        <w:t>три и более мест</w:t>
      </w:r>
      <w:proofErr w:type="gramEnd"/>
      <w:r w:rsidRPr="002E629D">
        <w:rPr>
          <w:sz w:val="20"/>
          <w:szCs w:val="20"/>
        </w:rPr>
        <w:t>. Допускается кратковременное размещение больных, поступивших по экстренным показаниям, вне палаты в случае отсутствия мест в палатах, в том числе платных.</w:t>
      </w:r>
    </w:p>
    <w:p w:rsidR="00E863B9" w:rsidRPr="002E629D" w:rsidRDefault="00E863B9">
      <w:pPr>
        <w:pStyle w:val="ConsPlusNormal"/>
        <w:spacing w:before="220"/>
        <w:ind w:firstLine="540"/>
        <w:jc w:val="both"/>
        <w:rPr>
          <w:sz w:val="20"/>
          <w:szCs w:val="20"/>
        </w:rPr>
      </w:pPr>
      <w:r w:rsidRPr="002E629D">
        <w:rPr>
          <w:sz w:val="20"/>
          <w:szCs w:val="20"/>
        </w:rPr>
        <w:t>Размещение пациентов в маломестных палатах (боксах) производится:</w:t>
      </w:r>
    </w:p>
    <w:p w:rsidR="00E863B9" w:rsidRPr="002E629D" w:rsidRDefault="00E863B9">
      <w:pPr>
        <w:pStyle w:val="ConsPlusNormal"/>
        <w:spacing w:before="220"/>
        <w:ind w:firstLine="540"/>
        <w:jc w:val="both"/>
        <w:rPr>
          <w:sz w:val="20"/>
          <w:szCs w:val="20"/>
        </w:rPr>
      </w:pPr>
      <w:r w:rsidRPr="002E629D">
        <w:rPr>
          <w:sz w:val="20"/>
          <w:szCs w:val="20"/>
        </w:rPr>
        <w:t>по медицинским показаниям при болезни, вызванной вирусом иммунодефицита человека (ВИЧ), кистозном фиброзе (</w:t>
      </w:r>
      <w:proofErr w:type="spellStart"/>
      <w:r w:rsidRPr="002E629D">
        <w:rPr>
          <w:sz w:val="20"/>
          <w:szCs w:val="20"/>
        </w:rPr>
        <w:t>муковисцидоз</w:t>
      </w:r>
      <w:proofErr w:type="spellEnd"/>
      <w:r w:rsidRPr="002E629D">
        <w:rPr>
          <w:sz w:val="20"/>
          <w:szCs w:val="20"/>
        </w:rPr>
        <w:t xml:space="preserve">), злокачественных новообразованиях лимфоидной, кроветворной и родственных тканей, термических и химических ожогах, заболеваниях, вызванных </w:t>
      </w:r>
      <w:proofErr w:type="spellStart"/>
      <w:r w:rsidRPr="002E629D">
        <w:rPr>
          <w:sz w:val="20"/>
          <w:szCs w:val="20"/>
        </w:rPr>
        <w:t>метициллин</w:t>
      </w:r>
      <w:proofErr w:type="spellEnd"/>
      <w:r w:rsidRPr="002E629D">
        <w:rPr>
          <w:sz w:val="20"/>
          <w:szCs w:val="20"/>
        </w:rPr>
        <w:t xml:space="preserve"> (</w:t>
      </w:r>
      <w:proofErr w:type="spellStart"/>
      <w:r w:rsidRPr="002E629D">
        <w:rPr>
          <w:sz w:val="20"/>
          <w:szCs w:val="20"/>
        </w:rPr>
        <w:t>оксациллин</w:t>
      </w:r>
      <w:proofErr w:type="spellEnd"/>
      <w:proofErr w:type="gramStart"/>
      <w:r w:rsidRPr="002E629D">
        <w:rPr>
          <w:sz w:val="20"/>
          <w:szCs w:val="20"/>
        </w:rPr>
        <w:t>)-</w:t>
      </w:r>
      <w:proofErr w:type="gramEnd"/>
      <w:r w:rsidRPr="002E629D">
        <w:rPr>
          <w:sz w:val="20"/>
          <w:szCs w:val="20"/>
        </w:rPr>
        <w:t xml:space="preserve">резистентным золотистым стафилококком или </w:t>
      </w:r>
      <w:proofErr w:type="spellStart"/>
      <w:r w:rsidRPr="002E629D">
        <w:rPr>
          <w:sz w:val="20"/>
          <w:szCs w:val="20"/>
        </w:rPr>
        <w:t>ванкомицинрезистентным</w:t>
      </w:r>
      <w:proofErr w:type="spellEnd"/>
      <w:r w:rsidRPr="002E629D">
        <w:rPr>
          <w:sz w:val="20"/>
          <w:szCs w:val="20"/>
        </w:rPr>
        <w:t xml:space="preserve"> энтерококком (пневмония, менингит, остеомиелит, острый и </w:t>
      </w:r>
      <w:proofErr w:type="spellStart"/>
      <w:r w:rsidRPr="002E629D">
        <w:rPr>
          <w:sz w:val="20"/>
          <w:szCs w:val="20"/>
        </w:rPr>
        <w:t>подострый</w:t>
      </w:r>
      <w:proofErr w:type="spellEnd"/>
      <w:r w:rsidRPr="002E629D">
        <w:rPr>
          <w:sz w:val="20"/>
          <w:szCs w:val="20"/>
        </w:rPr>
        <w:t xml:space="preserve"> инфекционный эндокардит, инфекционно-токсический шок, сепсис, недержание кала (</w:t>
      </w:r>
      <w:proofErr w:type="spellStart"/>
      <w:r w:rsidRPr="002E629D">
        <w:rPr>
          <w:sz w:val="20"/>
          <w:szCs w:val="20"/>
        </w:rPr>
        <w:t>энкопрез</w:t>
      </w:r>
      <w:proofErr w:type="spellEnd"/>
      <w:r w:rsidRPr="002E629D">
        <w:rPr>
          <w:sz w:val="20"/>
          <w:szCs w:val="20"/>
        </w:rPr>
        <w:t>), недержание мочи, заболевания, сопровождающиеся тошнотой и рвотой);</w:t>
      </w:r>
    </w:p>
    <w:p w:rsidR="00E863B9" w:rsidRPr="002E629D" w:rsidRDefault="00E863B9">
      <w:pPr>
        <w:pStyle w:val="ConsPlusNormal"/>
        <w:spacing w:before="220"/>
        <w:ind w:firstLine="540"/>
        <w:jc w:val="both"/>
        <w:rPr>
          <w:sz w:val="20"/>
          <w:szCs w:val="20"/>
        </w:rPr>
      </w:pPr>
      <w:r w:rsidRPr="002E629D">
        <w:rPr>
          <w:sz w:val="20"/>
          <w:szCs w:val="20"/>
        </w:rPr>
        <w:t>по эпидемиологическим показаниям при некоторых инфекционных и паразитарных болезнях.</w:t>
      </w:r>
    </w:p>
    <w:p w:rsidR="00E863B9" w:rsidRPr="002E629D" w:rsidRDefault="00E863B9">
      <w:pPr>
        <w:pStyle w:val="ConsPlusNormal"/>
        <w:spacing w:before="220"/>
        <w:ind w:firstLine="540"/>
        <w:jc w:val="both"/>
        <w:rPr>
          <w:sz w:val="20"/>
          <w:szCs w:val="20"/>
        </w:rPr>
      </w:pPr>
      <w:r w:rsidRPr="002E629D">
        <w:rPr>
          <w:sz w:val="20"/>
          <w:szCs w:val="20"/>
        </w:rPr>
        <w:t>3.6. Индивидуальный медицинский по</w:t>
      </w:r>
      <w:proofErr w:type="gramStart"/>
      <w:r w:rsidRPr="002E629D">
        <w:rPr>
          <w:sz w:val="20"/>
          <w:szCs w:val="20"/>
        </w:rPr>
        <w:t>ст в ст</w:t>
      </w:r>
      <w:proofErr w:type="gramEnd"/>
      <w:r w:rsidRPr="002E629D">
        <w:rPr>
          <w:sz w:val="20"/>
          <w:szCs w:val="20"/>
        </w:rPr>
        <w:t>ационарных условиях предоставляется пациенту по медицинским показаниям.</w:t>
      </w:r>
    </w:p>
    <w:p w:rsidR="00E863B9" w:rsidRPr="002E629D" w:rsidRDefault="00E863B9">
      <w:pPr>
        <w:pStyle w:val="ConsPlusNormal"/>
        <w:spacing w:before="220"/>
        <w:ind w:firstLine="540"/>
        <w:jc w:val="both"/>
        <w:rPr>
          <w:sz w:val="20"/>
          <w:szCs w:val="20"/>
        </w:rPr>
      </w:pPr>
      <w:r w:rsidRPr="002E629D">
        <w:rPr>
          <w:sz w:val="20"/>
          <w:szCs w:val="20"/>
        </w:rPr>
        <w:t>3.7. Проведение лечебно-диагностических мероприятий, лекарственное обеспечение, обеспечение донорской кровью и (или) ее компонентами (при наличии показаний) осуществляются с момента поступления в медицинскую организацию, оказывающую медицинскую помощь в стационарных условиях.</w:t>
      </w:r>
    </w:p>
    <w:p w:rsidR="00E863B9" w:rsidRPr="002E629D" w:rsidRDefault="00E863B9">
      <w:pPr>
        <w:pStyle w:val="ConsPlusNormal"/>
        <w:spacing w:before="220"/>
        <w:ind w:firstLine="540"/>
        <w:jc w:val="both"/>
        <w:rPr>
          <w:sz w:val="20"/>
          <w:szCs w:val="20"/>
        </w:rPr>
      </w:pPr>
      <w:proofErr w:type="gramStart"/>
      <w:r w:rsidRPr="002E629D">
        <w:rPr>
          <w:sz w:val="20"/>
          <w:szCs w:val="20"/>
        </w:rPr>
        <w:t>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w:t>
      </w:r>
      <w:proofErr w:type="gramEnd"/>
      <w:r w:rsidRPr="002E629D">
        <w:rPr>
          <w:sz w:val="20"/>
          <w:szCs w:val="20"/>
        </w:rPr>
        <w:t xml:space="preserve"> </w:t>
      </w:r>
      <w:proofErr w:type="gramStart"/>
      <w:r w:rsidRPr="002E629D">
        <w:rPr>
          <w:sz w:val="20"/>
          <w:szCs w:val="20"/>
        </w:rPr>
        <w:t xml:space="preserve">лечебного питания, в том числе специализированных продуктов лечебного питания, по желанию пациента, которые предусмотрены стандартами медицинской помощи для лечения в круглосуточных и дневных стационарах всех типов, осуществляется за счет средств обязательного медицинского страхования, федерального и областного бюджетов в соответствии с перечнем жизненно необходимых и важнейших лекарственных препаратов в </w:t>
      </w:r>
      <w:hyperlink w:anchor="P18549">
        <w:r w:rsidRPr="002E629D">
          <w:rPr>
            <w:color w:val="0000FF"/>
            <w:sz w:val="20"/>
            <w:szCs w:val="20"/>
          </w:rPr>
          <w:t>порядке</w:t>
        </w:r>
      </w:hyperlink>
      <w:r w:rsidRPr="002E629D">
        <w:rPr>
          <w:sz w:val="20"/>
          <w:szCs w:val="20"/>
        </w:rPr>
        <w:t>, установленном приложением N 10 к Программе.</w:t>
      </w:r>
      <w:proofErr w:type="gramEnd"/>
    </w:p>
    <w:p w:rsidR="00E863B9" w:rsidRPr="002E629D" w:rsidRDefault="00E863B9">
      <w:pPr>
        <w:pStyle w:val="ConsPlusNormal"/>
        <w:spacing w:before="220"/>
        <w:ind w:firstLine="540"/>
        <w:jc w:val="both"/>
        <w:rPr>
          <w:sz w:val="20"/>
          <w:szCs w:val="20"/>
        </w:rPr>
      </w:pPr>
      <w:r w:rsidRPr="002E629D">
        <w:rPr>
          <w:sz w:val="20"/>
          <w:szCs w:val="20"/>
        </w:rPr>
        <w:t>3.8. В случае отсутствия возможности в медицинской организации проведения диагностических исследований, предусмотренных порядками оказания медицинской помощи и стандартами медицинской помощи, при оказании специализированной медицинской помощи в стационарных условиях диагностические исследования могут быть проведены в другой медицинской организации. Медицинская организация, оказывающая медицинскую помощь, обеспечивает транспортировку пациента.</w:t>
      </w:r>
    </w:p>
    <w:p w:rsidR="00E863B9" w:rsidRPr="002E629D" w:rsidRDefault="00E863B9">
      <w:pPr>
        <w:pStyle w:val="ConsPlusNormal"/>
        <w:spacing w:before="220"/>
        <w:ind w:firstLine="540"/>
        <w:jc w:val="both"/>
        <w:rPr>
          <w:sz w:val="20"/>
          <w:szCs w:val="20"/>
        </w:rPr>
      </w:pPr>
      <w:r w:rsidRPr="002E629D">
        <w:rPr>
          <w:sz w:val="20"/>
          <w:szCs w:val="20"/>
        </w:rPr>
        <w:t>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rsidR="00E863B9" w:rsidRPr="002E629D" w:rsidRDefault="00E863B9">
      <w:pPr>
        <w:pStyle w:val="ConsPlusNormal"/>
        <w:spacing w:before="220"/>
        <w:ind w:firstLine="540"/>
        <w:jc w:val="both"/>
        <w:rPr>
          <w:sz w:val="20"/>
          <w:szCs w:val="20"/>
        </w:rPr>
      </w:pPr>
      <w:r w:rsidRPr="002E629D">
        <w:rPr>
          <w:sz w:val="20"/>
          <w:szCs w:val="20"/>
        </w:rPr>
        <w:t>Решение о необходимости проведения пациенту диагностического исследования, возможность проведения которого отсутствует в медицинской организации, принимается лечащим врачом по согласованию с представителем администрации медицинской организации (в ночное, вечернее время и выходные дни - ответственным дежурным врачом). Лечащий врач согласовывает проведение диагностического исследования с медицинской организацией по месту проведения, оценивает состояние больного и организует транспортировку пациента санитарным транспортом.</w:t>
      </w:r>
    </w:p>
    <w:p w:rsidR="00E863B9" w:rsidRPr="002E629D" w:rsidRDefault="00E863B9">
      <w:pPr>
        <w:pStyle w:val="ConsPlusNormal"/>
        <w:spacing w:before="220"/>
        <w:ind w:firstLine="540"/>
        <w:jc w:val="both"/>
        <w:rPr>
          <w:sz w:val="20"/>
          <w:szCs w:val="20"/>
        </w:rPr>
      </w:pPr>
      <w:r w:rsidRPr="002E629D">
        <w:rPr>
          <w:sz w:val="20"/>
          <w:szCs w:val="20"/>
        </w:rPr>
        <w:t>3.9. Одному из родителей, иному члену семьи или иному законному представителю ребенка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E863B9" w:rsidRPr="002E629D" w:rsidRDefault="00E863B9">
      <w:pPr>
        <w:pStyle w:val="ConsPlusNormal"/>
        <w:spacing w:before="220"/>
        <w:ind w:firstLine="540"/>
        <w:jc w:val="both"/>
        <w:rPr>
          <w:sz w:val="20"/>
          <w:szCs w:val="20"/>
        </w:rPr>
      </w:pPr>
      <w:proofErr w:type="gramStart"/>
      <w:r w:rsidRPr="002E629D">
        <w:rPr>
          <w:sz w:val="20"/>
          <w:szCs w:val="20"/>
        </w:rPr>
        <w:t xml:space="preserve">- с ребенком-инвалидом, который в соответствии с индивидуальной программой реабилитации или </w:t>
      </w:r>
      <w:proofErr w:type="spellStart"/>
      <w:r w:rsidRPr="002E629D">
        <w:rPr>
          <w:sz w:val="20"/>
          <w:szCs w:val="20"/>
        </w:rPr>
        <w:t>абилитации</w:t>
      </w:r>
      <w:proofErr w:type="spellEnd"/>
      <w:r w:rsidRPr="002E629D">
        <w:rPr>
          <w:sz w:val="20"/>
          <w:szCs w:val="20"/>
        </w:rP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w:t>
      </w:r>
      <w:r w:rsidRPr="002E629D">
        <w:rPr>
          <w:sz w:val="20"/>
          <w:szCs w:val="20"/>
        </w:rPr>
        <w:lastRenderedPageBreak/>
        <w:t>и (или) ориентации, и (или) общению, и (или) обучению, и (или) контролю своего поведения), - независимо от возраста ребенка-инвалида;</w:t>
      </w:r>
      <w:proofErr w:type="gramEnd"/>
    </w:p>
    <w:p w:rsidR="00E863B9" w:rsidRPr="002E629D" w:rsidRDefault="00E863B9">
      <w:pPr>
        <w:pStyle w:val="ConsPlusNormal"/>
        <w:spacing w:before="220"/>
        <w:ind w:firstLine="540"/>
        <w:jc w:val="both"/>
        <w:rPr>
          <w:sz w:val="20"/>
          <w:szCs w:val="20"/>
        </w:rPr>
      </w:pPr>
      <w:r w:rsidRPr="002E629D">
        <w:rPr>
          <w:sz w:val="20"/>
          <w:szCs w:val="20"/>
        </w:rPr>
        <w:t>- с ребенком до достижения им возраста четырех лет;</w:t>
      </w:r>
    </w:p>
    <w:p w:rsidR="00E863B9" w:rsidRPr="002E629D" w:rsidRDefault="00E863B9">
      <w:pPr>
        <w:pStyle w:val="ConsPlusNormal"/>
        <w:spacing w:before="220"/>
        <w:ind w:firstLine="540"/>
        <w:jc w:val="both"/>
        <w:rPr>
          <w:sz w:val="20"/>
          <w:szCs w:val="20"/>
        </w:rPr>
      </w:pPr>
      <w:r w:rsidRPr="002E629D">
        <w:rPr>
          <w:sz w:val="20"/>
          <w:szCs w:val="20"/>
        </w:rPr>
        <w:t>- с ребенком в возрасте старше четырех лет - при наличии медицинских показаний.</w:t>
      </w:r>
    </w:p>
    <w:p w:rsidR="00E863B9" w:rsidRPr="002E629D" w:rsidRDefault="00E863B9">
      <w:pPr>
        <w:pStyle w:val="ConsPlusNormal"/>
        <w:jc w:val="both"/>
        <w:rPr>
          <w:sz w:val="20"/>
          <w:szCs w:val="20"/>
        </w:rPr>
      </w:pPr>
    </w:p>
    <w:p w:rsidR="00E863B9" w:rsidRPr="002E629D" w:rsidRDefault="00E863B9">
      <w:pPr>
        <w:pStyle w:val="ConsPlusTitle"/>
        <w:jc w:val="center"/>
        <w:outlineLvl w:val="2"/>
        <w:rPr>
          <w:sz w:val="20"/>
          <w:szCs w:val="20"/>
        </w:rPr>
      </w:pPr>
      <w:r w:rsidRPr="002E629D">
        <w:rPr>
          <w:sz w:val="20"/>
          <w:szCs w:val="20"/>
        </w:rPr>
        <w:t xml:space="preserve">4. Предоставление </w:t>
      </w:r>
      <w:proofErr w:type="gramStart"/>
      <w:r w:rsidRPr="002E629D">
        <w:rPr>
          <w:sz w:val="20"/>
          <w:szCs w:val="20"/>
        </w:rPr>
        <w:t>скорой</w:t>
      </w:r>
      <w:proofErr w:type="gramEnd"/>
      <w:r w:rsidRPr="002E629D">
        <w:rPr>
          <w:sz w:val="20"/>
          <w:szCs w:val="20"/>
        </w:rPr>
        <w:t>, в том числе скорой</w:t>
      </w:r>
    </w:p>
    <w:p w:rsidR="00E863B9" w:rsidRPr="002E629D" w:rsidRDefault="00E863B9">
      <w:pPr>
        <w:pStyle w:val="ConsPlusTitle"/>
        <w:jc w:val="center"/>
        <w:rPr>
          <w:sz w:val="20"/>
          <w:szCs w:val="20"/>
        </w:rPr>
      </w:pPr>
      <w:r w:rsidRPr="002E629D">
        <w:rPr>
          <w:sz w:val="20"/>
          <w:szCs w:val="20"/>
        </w:rPr>
        <w:t>специализированной, медицинской помощи</w:t>
      </w:r>
    </w:p>
    <w:p w:rsidR="00E863B9" w:rsidRPr="002E629D" w:rsidRDefault="00E863B9">
      <w:pPr>
        <w:pStyle w:val="ConsPlusNormal"/>
        <w:jc w:val="both"/>
        <w:rPr>
          <w:sz w:val="20"/>
          <w:szCs w:val="20"/>
        </w:rPr>
      </w:pPr>
    </w:p>
    <w:p w:rsidR="00E863B9" w:rsidRPr="002E629D" w:rsidRDefault="00E863B9">
      <w:pPr>
        <w:pStyle w:val="ConsPlusNormal"/>
        <w:ind w:firstLine="540"/>
        <w:jc w:val="both"/>
        <w:rPr>
          <w:sz w:val="20"/>
          <w:szCs w:val="20"/>
        </w:rPr>
      </w:pPr>
      <w:r w:rsidRPr="002E629D">
        <w:rPr>
          <w:sz w:val="20"/>
          <w:szCs w:val="20"/>
        </w:rPr>
        <w:t>4.1.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E863B9" w:rsidRPr="002E629D" w:rsidRDefault="00E863B9">
      <w:pPr>
        <w:pStyle w:val="ConsPlusNormal"/>
        <w:spacing w:before="220"/>
        <w:ind w:firstLine="540"/>
        <w:jc w:val="both"/>
        <w:rPr>
          <w:sz w:val="20"/>
          <w:szCs w:val="20"/>
        </w:rPr>
      </w:pPr>
      <w:r w:rsidRPr="002E629D">
        <w:rPr>
          <w:sz w:val="20"/>
          <w:szCs w:val="20"/>
        </w:rPr>
        <w:t>4.2.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863B9" w:rsidRPr="002E629D" w:rsidRDefault="00E863B9">
      <w:pPr>
        <w:pStyle w:val="ConsPlusNormal"/>
        <w:spacing w:before="220"/>
        <w:ind w:firstLine="540"/>
        <w:jc w:val="both"/>
        <w:rPr>
          <w:sz w:val="20"/>
          <w:szCs w:val="20"/>
        </w:rPr>
      </w:pPr>
      <w:r w:rsidRPr="002E629D">
        <w:rPr>
          <w:sz w:val="20"/>
          <w:szCs w:val="20"/>
        </w:rPr>
        <w:t xml:space="preserve">Время </w:t>
      </w:r>
      <w:proofErr w:type="spellStart"/>
      <w:r w:rsidRPr="002E629D">
        <w:rPr>
          <w:sz w:val="20"/>
          <w:szCs w:val="20"/>
        </w:rPr>
        <w:t>доезда</w:t>
      </w:r>
      <w:proofErr w:type="spellEnd"/>
      <w:r w:rsidRPr="002E629D">
        <w:rPr>
          <w:sz w:val="20"/>
          <w:szCs w:val="20"/>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E863B9" w:rsidRPr="002E629D" w:rsidRDefault="00E863B9">
      <w:pPr>
        <w:pStyle w:val="ConsPlusNormal"/>
        <w:spacing w:before="220"/>
        <w:ind w:firstLine="540"/>
        <w:jc w:val="both"/>
        <w:rPr>
          <w:sz w:val="20"/>
          <w:szCs w:val="20"/>
        </w:rPr>
      </w:pPr>
      <w:r w:rsidRPr="002E629D">
        <w:rPr>
          <w:sz w:val="20"/>
          <w:szCs w:val="20"/>
        </w:rPr>
        <w:t xml:space="preserve">4.3. </w:t>
      </w:r>
      <w:proofErr w:type="gramStart"/>
      <w:r w:rsidRPr="002E629D">
        <w:rPr>
          <w:sz w:val="20"/>
          <w:szCs w:val="20"/>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2E629D">
        <w:rPr>
          <w:sz w:val="20"/>
          <w:szCs w:val="20"/>
        </w:rPr>
        <w:t xml:space="preserve"> стихийных бедствий).</w:t>
      </w:r>
    </w:p>
    <w:p w:rsidR="00E863B9" w:rsidRPr="002E629D" w:rsidRDefault="00E863B9">
      <w:pPr>
        <w:pStyle w:val="ConsPlusNormal"/>
        <w:spacing w:before="220"/>
        <w:ind w:firstLine="540"/>
        <w:jc w:val="both"/>
        <w:rPr>
          <w:sz w:val="20"/>
          <w:szCs w:val="20"/>
        </w:rPr>
      </w:pPr>
      <w:r w:rsidRPr="002E629D">
        <w:rPr>
          <w:sz w:val="20"/>
          <w:szCs w:val="20"/>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863B9" w:rsidRPr="002E629D" w:rsidRDefault="00E863B9">
      <w:pPr>
        <w:pStyle w:val="ConsPlusNormal"/>
        <w:spacing w:before="220"/>
        <w:ind w:firstLine="540"/>
        <w:jc w:val="both"/>
        <w:rPr>
          <w:sz w:val="20"/>
          <w:szCs w:val="20"/>
        </w:rPr>
      </w:pPr>
      <w:r w:rsidRPr="002E629D">
        <w:rPr>
          <w:sz w:val="20"/>
          <w:szCs w:val="20"/>
        </w:rPr>
        <w:t>Медицинская эвакуация включает в себя:</w:t>
      </w:r>
    </w:p>
    <w:p w:rsidR="00E863B9" w:rsidRPr="002E629D" w:rsidRDefault="00E863B9">
      <w:pPr>
        <w:pStyle w:val="ConsPlusNormal"/>
        <w:spacing w:before="220"/>
        <w:ind w:firstLine="540"/>
        <w:jc w:val="both"/>
        <w:rPr>
          <w:sz w:val="20"/>
          <w:szCs w:val="20"/>
        </w:rPr>
      </w:pPr>
      <w:r w:rsidRPr="002E629D">
        <w:rPr>
          <w:sz w:val="20"/>
          <w:szCs w:val="20"/>
        </w:rPr>
        <w:t>санитарно-авиационную эвакуацию, осуществляемую воздушными судами;</w:t>
      </w:r>
    </w:p>
    <w:p w:rsidR="00E863B9" w:rsidRPr="002E629D" w:rsidRDefault="00E863B9">
      <w:pPr>
        <w:pStyle w:val="ConsPlusNormal"/>
        <w:spacing w:before="220"/>
        <w:ind w:firstLine="540"/>
        <w:jc w:val="both"/>
        <w:rPr>
          <w:sz w:val="20"/>
          <w:szCs w:val="20"/>
        </w:rPr>
      </w:pPr>
      <w:r w:rsidRPr="002E629D">
        <w:rPr>
          <w:sz w:val="20"/>
          <w:szCs w:val="20"/>
        </w:rPr>
        <w:t>санитарную эвакуацию, осуществляемую наземным, водным и другими видами транспорта.</w:t>
      </w:r>
    </w:p>
    <w:p w:rsidR="00E863B9" w:rsidRPr="002E629D" w:rsidRDefault="00E863B9">
      <w:pPr>
        <w:pStyle w:val="ConsPlusNormal"/>
        <w:spacing w:before="220"/>
        <w:ind w:firstLine="540"/>
        <w:jc w:val="both"/>
        <w:rPr>
          <w:sz w:val="20"/>
          <w:szCs w:val="20"/>
        </w:rPr>
      </w:pPr>
      <w:r w:rsidRPr="002E629D">
        <w:rPr>
          <w:sz w:val="20"/>
          <w:szCs w:val="20"/>
        </w:rPr>
        <w:t>4.4.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863B9" w:rsidRPr="002E629D" w:rsidRDefault="00E863B9">
      <w:pPr>
        <w:pStyle w:val="ConsPlusNormal"/>
        <w:spacing w:before="220"/>
        <w:ind w:firstLine="540"/>
        <w:jc w:val="both"/>
        <w:rPr>
          <w:sz w:val="20"/>
          <w:szCs w:val="20"/>
        </w:rPr>
      </w:pPr>
      <w:r w:rsidRPr="002E629D">
        <w:rPr>
          <w:sz w:val="20"/>
          <w:szCs w:val="20"/>
        </w:rPr>
        <w:t>4.5. Санитарный транспорт, в том числе санитарно-авиационный, предоставляется для осуществления своевременной транспортировки больных, нуждающихся в экстренной стационарной помощи.</w:t>
      </w:r>
    </w:p>
    <w:p w:rsidR="00E863B9" w:rsidRPr="002E629D" w:rsidRDefault="00E863B9">
      <w:pPr>
        <w:pStyle w:val="ConsPlusNormal"/>
        <w:spacing w:before="220"/>
        <w:ind w:firstLine="540"/>
        <w:jc w:val="both"/>
        <w:rPr>
          <w:sz w:val="20"/>
          <w:szCs w:val="20"/>
        </w:rPr>
      </w:pPr>
      <w:r w:rsidRPr="002E629D">
        <w:rPr>
          <w:sz w:val="20"/>
          <w:szCs w:val="20"/>
        </w:rPr>
        <w:t>4.6. Оказание медицинской помощи больным, обратившимся за помощью непосредственно на станцию скорой медицинской помощи, оказывается в кабинете для приема амбулаторных больных.</w:t>
      </w:r>
    </w:p>
    <w:p w:rsidR="00E863B9" w:rsidRPr="002E629D" w:rsidRDefault="00E863B9">
      <w:pPr>
        <w:pStyle w:val="ConsPlusNormal"/>
        <w:spacing w:before="220"/>
        <w:ind w:firstLine="540"/>
        <w:jc w:val="both"/>
        <w:rPr>
          <w:sz w:val="20"/>
          <w:szCs w:val="20"/>
        </w:rPr>
      </w:pPr>
      <w:r w:rsidRPr="002E629D">
        <w:rPr>
          <w:sz w:val="20"/>
          <w:szCs w:val="20"/>
        </w:rPr>
        <w:t>4.7. Отсутствие страхового полиса и личных документов не является причиной отказа в вызове и оказании скорой помощи.</w:t>
      </w:r>
    </w:p>
    <w:p w:rsidR="00E863B9" w:rsidRPr="002E629D" w:rsidRDefault="00E863B9">
      <w:pPr>
        <w:pStyle w:val="ConsPlusNormal"/>
        <w:jc w:val="both"/>
        <w:rPr>
          <w:sz w:val="20"/>
          <w:szCs w:val="20"/>
        </w:rPr>
      </w:pPr>
    </w:p>
    <w:p w:rsidR="00E863B9" w:rsidRPr="002E629D" w:rsidRDefault="00E863B9">
      <w:pPr>
        <w:pStyle w:val="ConsPlusTitle"/>
        <w:jc w:val="center"/>
        <w:outlineLvl w:val="2"/>
        <w:rPr>
          <w:sz w:val="20"/>
          <w:szCs w:val="20"/>
        </w:rPr>
      </w:pPr>
      <w:r w:rsidRPr="002E629D">
        <w:rPr>
          <w:sz w:val="20"/>
          <w:szCs w:val="20"/>
        </w:rPr>
        <w:t>5. Оказание паллиативной медицинской помощи</w:t>
      </w:r>
    </w:p>
    <w:p w:rsidR="00E863B9" w:rsidRPr="002E629D" w:rsidRDefault="00E863B9">
      <w:pPr>
        <w:pStyle w:val="ConsPlusNormal"/>
        <w:jc w:val="both"/>
        <w:rPr>
          <w:sz w:val="20"/>
          <w:szCs w:val="20"/>
        </w:rPr>
      </w:pPr>
    </w:p>
    <w:p w:rsidR="00E863B9" w:rsidRPr="002E629D" w:rsidRDefault="00E863B9">
      <w:pPr>
        <w:pStyle w:val="ConsPlusNormal"/>
        <w:ind w:firstLine="540"/>
        <w:jc w:val="both"/>
        <w:rPr>
          <w:sz w:val="20"/>
          <w:szCs w:val="20"/>
        </w:rPr>
      </w:pPr>
      <w:r w:rsidRPr="002E629D">
        <w:rPr>
          <w:sz w:val="20"/>
          <w:szCs w:val="20"/>
        </w:rPr>
        <w:t>5.1.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E863B9" w:rsidRPr="002E629D" w:rsidRDefault="00E863B9">
      <w:pPr>
        <w:pStyle w:val="ConsPlusNormal"/>
        <w:spacing w:before="220"/>
        <w:ind w:firstLine="540"/>
        <w:jc w:val="both"/>
        <w:rPr>
          <w:sz w:val="20"/>
          <w:szCs w:val="20"/>
        </w:rPr>
      </w:pPr>
      <w:r w:rsidRPr="002E629D">
        <w:rPr>
          <w:sz w:val="20"/>
          <w:szCs w:val="20"/>
        </w:rPr>
        <w:t>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E863B9" w:rsidRPr="002E629D" w:rsidRDefault="00E863B9">
      <w:pPr>
        <w:pStyle w:val="ConsPlusNormal"/>
        <w:spacing w:before="220"/>
        <w:ind w:firstLine="540"/>
        <w:jc w:val="both"/>
        <w:rPr>
          <w:sz w:val="20"/>
          <w:szCs w:val="20"/>
        </w:rPr>
      </w:pPr>
      <w:r w:rsidRPr="002E629D">
        <w:rPr>
          <w:sz w:val="20"/>
          <w:szCs w:val="20"/>
        </w:rPr>
        <w:t xml:space="preserve">5.2. Паллиативная медицинская помощь оказывается в амбулаторных условиях, в том числе на дому, </w:t>
      </w:r>
      <w:r w:rsidRPr="002E629D">
        <w:rPr>
          <w:sz w:val="20"/>
          <w:szCs w:val="20"/>
        </w:rPr>
        <w:lastRenderedPageBreak/>
        <w:t xml:space="preserve">в условиях дневного стационара и стационарных условиях медицинскими работниками, прошедшими </w:t>
      </w:r>
      <w:proofErr w:type="gramStart"/>
      <w:r w:rsidRPr="002E629D">
        <w:rPr>
          <w:sz w:val="20"/>
          <w:szCs w:val="20"/>
        </w:rPr>
        <w:t>обучение по оказанию</w:t>
      </w:r>
      <w:proofErr w:type="gramEnd"/>
      <w:r w:rsidRPr="002E629D">
        <w:rPr>
          <w:sz w:val="20"/>
          <w:szCs w:val="20"/>
        </w:rPr>
        <w:t xml:space="preserve"> такой помощи. </w:t>
      </w:r>
      <w:proofErr w:type="gramStart"/>
      <w:r w:rsidRPr="002E629D">
        <w:rPr>
          <w:sz w:val="20"/>
          <w:szCs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5">
        <w:r w:rsidRPr="002E629D">
          <w:rPr>
            <w:color w:val="0000FF"/>
            <w:sz w:val="20"/>
            <w:szCs w:val="20"/>
          </w:rPr>
          <w:t>части 2 статьи 6</w:t>
        </w:r>
      </w:hyperlink>
      <w:r w:rsidRPr="002E629D">
        <w:rPr>
          <w:sz w:val="20"/>
          <w:szCs w:val="20"/>
        </w:rPr>
        <w:t xml:space="preserve"> Федерального закона от 21.11.2011 N 323-ФЗ "Об основах охраны здоровья граждан в Российской Федерации", в том числе в целях предоставления</w:t>
      </w:r>
      <w:proofErr w:type="gramEnd"/>
      <w:r w:rsidRPr="002E629D">
        <w:rPr>
          <w:sz w:val="20"/>
          <w:szCs w:val="20"/>
        </w:rPr>
        <w:t xml:space="preserve">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863B9" w:rsidRPr="002E629D" w:rsidRDefault="00E863B9">
      <w:pPr>
        <w:pStyle w:val="ConsPlusNormal"/>
        <w:spacing w:before="220"/>
        <w:ind w:firstLine="540"/>
        <w:jc w:val="both"/>
        <w:rPr>
          <w:sz w:val="20"/>
          <w:szCs w:val="20"/>
        </w:rPr>
      </w:pPr>
      <w:r w:rsidRPr="002E629D">
        <w:rPr>
          <w:sz w:val="20"/>
          <w:szCs w:val="20"/>
        </w:rPr>
        <w:t>5.3. Сведения о медицинских организациях, оказывающих паллиативную медицинскую помощь, доводятся до граждан лечащими врачами, в том числе путем размещения в информационно-телекоммуникационной сети Интернет.</w:t>
      </w:r>
    </w:p>
    <w:p w:rsidR="00E863B9" w:rsidRPr="002E629D" w:rsidRDefault="00E863B9">
      <w:pPr>
        <w:pStyle w:val="ConsPlusNormal"/>
        <w:spacing w:before="220"/>
        <w:ind w:firstLine="540"/>
        <w:jc w:val="both"/>
        <w:rPr>
          <w:sz w:val="20"/>
          <w:szCs w:val="20"/>
        </w:rPr>
      </w:pPr>
      <w:r w:rsidRPr="002E629D">
        <w:rPr>
          <w:sz w:val="20"/>
          <w:szCs w:val="20"/>
        </w:rPr>
        <w:t xml:space="preserve">5.4. </w:t>
      </w:r>
      <w:proofErr w:type="gramStart"/>
      <w:r w:rsidRPr="002E629D">
        <w:rPr>
          <w:sz w:val="20"/>
          <w:szCs w:val="20"/>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roofErr w:type="gramEnd"/>
    </w:p>
    <w:p w:rsidR="00E863B9" w:rsidRPr="002E629D" w:rsidRDefault="00E863B9">
      <w:pPr>
        <w:pStyle w:val="ConsPlusNormal"/>
        <w:spacing w:before="220"/>
        <w:ind w:firstLine="540"/>
        <w:jc w:val="both"/>
        <w:rPr>
          <w:sz w:val="20"/>
          <w:szCs w:val="20"/>
        </w:rPr>
      </w:pPr>
      <w:r w:rsidRPr="002E629D">
        <w:rPr>
          <w:sz w:val="20"/>
          <w:szCs w:val="20"/>
        </w:rPr>
        <w:t xml:space="preserve">5.5. </w:t>
      </w:r>
      <w:proofErr w:type="gramStart"/>
      <w:r w:rsidRPr="002E629D">
        <w:rPr>
          <w:sz w:val="20"/>
          <w:szCs w:val="20"/>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rsidRPr="002E629D">
        <w:rPr>
          <w:sz w:val="20"/>
          <w:szCs w:val="20"/>
        </w:rP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863B9" w:rsidRPr="002E629D" w:rsidRDefault="00E863B9">
      <w:pPr>
        <w:pStyle w:val="ConsPlusNormal"/>
        <w:spacing w:before="220"/>
        <w:ind w:firstLine="540"/>
        <w:jc w:val="both"/>
        <w:rPr>
          <w:sz w:val="20"/>
          <w:szCs w:val="20"/>
        </w:rPr>
      </w:pPr>
      <w:r w:rsidRPr="002E629D">
        <w:rPr>
          <w:sz w:val="20"/>
          <w:szCs w:val="20"/>
        </w:rPr>
        <w:t xml:space="preserve">5.6. </w:t>
      </w:r>
      <w:proofErr w:type="gramStart"/>
      <w:r w:rsidRPr="002E629D">
        <w:rPr>
          <w:sz w:val="20"/>
          <w:szCs w:val="20"/>
        </w:rPr>
        <w:t xml:space="preserve">Организация оказания паллиативной медицинской помощи осуществляется в соответствии с положением об организации оказания паллиативной медицинской помощи, включающим порядок взаимодействия медицинских организаций, организаций социального обслуживания и организаций, указанных в </w:t>
      </w:r>
      <w:hyperlink r:id="rId6">
        <w:r w:rsidRPr="002E629D">
          <w:rPr>
            <w:color w:val="0000FF"/>
            <w:sz w:val="20"/>
            <w:szCs w:val="20"/>
          </w:rPr>
          <w:t>части 2 статьи 6</w:t>
        </w:r>
      </w:hyperlink>
      <w:r w:rsidRPr="002E629D">
        <w:rPr>
          <w:sz w:val="20"/>
          <w:szCs w:val="20"/>
        </w:rPr>
        <w:t xml:space="preserve"> Федерального закона от 21.11.2011 N 323-ФЗ "Об основах охраны здоровья граждан в Российской Федерации", утверждаемым уполномоченным федеральным органом исполнительной власти совместно с федеральным органом исполнительной власти, осуществляющим функции</w:t>
      </w:r>
      <w:proofErr w:type="gramEnd"/>
      <w:r w:rsidRPr="002E629D">
        <w:rPr>
          <w:sz w:val="20"/>
          <w:szCs w:val="20"/>
        </w:rPr>
        <w:t xml:space="preserve"> по выработке и реализации государственной политики и нормативно-правовому регулированию в сфере социальной защиты населения.</w:t>
      </w:r>
    </w:p>
    <w:p w:rsidR="00E863B9" w:rsidRPr="007D1731" w:rsidRDefault="00E863B9">
      <w:pPr>
        <w:pStyle w:val="ConsPlusNormal"/>
        <w:spacing w:before="220"/>
        <w:ind w:firstLine="540"/>
        <w:jc w:val="both"/>
        <w:rPr>
          <w:sz w:val="20"/>
          <w:szCs w:val="20"/>
        </w:rPr>
      </w:pPr>
      <w:r w:rsidRPr="002E629D">
        <w:rPr>
          <w:sz w:val="20"/>
          <w:szCs w:val="20"/>
        </w:rPr>
        <w:t xml:space="preserve">5.7. </w:t>
      </w:r>
      <w:proofErr w:type="gramStart"/>
      <w:r w:rsidRPr="002E629D">
        <w:rPr>
          <w:sz w:val="20"/>
          <w:szCs w:val="20"/>
        </w:rPr>
        <w:t>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w:t>
      </w:r>
      <w:proofErr w:type="gramEnd"/>
      <w:r w:rsidRPr="002E629D">
        <w:rPr>
          <w:sz w:val="20"/>
          <w:szCs w:val="20"/>
        </w:rPr>
        <w:t xml:space="preserve"> лечебного питания, в том числе специализированных продуктов лечебного питания (по желанию пациента), которые предусмотрены стандартами медицинской помощи при оказании паллиативной медицинской помощи в стационарных условиях, осуществляется в </w:t>
      </w:r>
      <w:hyperlink w:anchor="P18549">
        <w:r w:rsidRPr="002E629D">
          <w:rPr>
            <w:color w:val="0000FF"/>
            <w:sz w:val="20"/>
            <w:szCs w:val="20"/>
          </w:rPr>
          <w:t>порядке</w:t>
        </w:r>
      </w:hyperlink>
      <w:r w:rsidRPr="002E629D">
        <w:rPr>
          <w:sz w:val="20"/>
          <w:szCs w:val="20"/>
        </w:rPr>
        <w:t>, установленном в приложении N 10 к Программе.</w:t>
      </w:r>
    </w:p>
    <w:p w:rsidR="00E863B9" w:rsidRPr="007D1731" w:rsidRDefault="00E863B9">
      <w:pPr>
        <w:pStyle w:val="ConsPlusNormal"/>
        <w:jc w:val="both"/>
        <w:rPr>
          <w:sz w:val="20"/>
          <w:szCs w:val="20"/>
        </w:rPr>
      </w:pPr>
    </w:p>
    <w:p w:rsidR="00E863B9" w:rsidRPr="007D1731" w:rsidRDefault="00E863B9">
      <w:pPr>
        <w:pStyle w:val="ConsPlusNormal"/>
        <w:jc w:val="both"/>
        <w:rPr>
          <w:sz w:val="20"/>
          <w:szCs w:val="20"/>
        </w:rPr>
      </w:pPr>
    </w:p>
    <w:p w:rsidR="00E863B9" w:rsidRDefault="00E863B9">
      <w:pPr>
        <w:pStyle w:val="ConsPlusNormal"/>
        <w:jc w:val="both"/>
        <w:rPr>
          <w:sz w:val="20"/>
          <w:szCs w:val="20"/>
        </w:rPr>
      </w:pPr>
    </w:p>
    <w:p w:rsidR="002E629D" w:rsidRDefault="002E629D">
      <w:pPr>
        <w:pStyle w:val="ConsPlusNormal"/>
        <w:jc w:val="both"/>
        <w:rPr>
          <w:sz w:val="20"/>
          <w:szCs w:val="20"/>
        </w:rPr>
      </w:pPr>
    </w:p>
    <w:p w:rsidR="002E629D" w:rsidRDefault="002E629D">
      <w:pPr>
        <w:pStyle w:val="ConsPlusNormal"/>
        <w:jc w:val="both"/>
        <w:rPr>
          <w:sz w:val="20"/>
          <w:szCs w:val="20"/>
        </w:rPr>
      </w:pPr>
    </w:p>
    <w:p w:rsidR="002E629D" w:rsidRPr="007D1731" w:rsidRDefault="002E629D">
      <w:pPr>
        <w:pStyle w:val="ConsPlusNormal"/>
        <w:jc w:val="both"/>
        <w:rPr>
          <w:sz w:val="20"/>
          <w:szCs w:val="20"/>
        </w:rPr>
      </w:pPr>
    </w:p>
    <w:p w:rsidR="00E863B9" w:rsidRDefault="00E863B9">
      <w:pPr>
        <w:pStyle w:val="ConsPlusNormal"/>
        <w:jc w:val="both"/>
        <w:rPr>
          <w:sz w:val="20"/>
          <w:szCs w:val="20"/>
        </w:rPr>
      </w:pPr>
    </w:p>
    <w:p w:rsidR="00674F99" w:rsidRDefault="00674F99">
      <w:pPr>
        <w:pStyle w:val="ConsPlusNormal"/>
        <w:jc w:val="right"/>
        <w:outlineLvl w:val="1"/>
        <w:rPr>
          <w:sz w:val="20"/>
          <w:szCs w:val="20"/>
        </w:rPr>
      </w:pPr>
    </w:p>
    <w:sectPr w:rsidR="00674F99" w:rsidSect="002E629D">
      <w:pgSz w:w="11905" w:h="16838"/>
      <w:pgMar w:top="426" w:right="850" w:bottom="426"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E863B9"/>
    <w:rsid w:val="00194A5D"/>
    <w:rsid w:val="00273968"/>
    <w:rsid w:val="002E629D"/>
    <w:rsid w:val="004B5818"/>
    <w:rsid w:val="006068D1"/>
    <w:rsid w:val="00656EEC"/>
    <w:rsid w:val="00674F99"/>
    <w:rsid w:val="006A6B6F"/>
    <w:rsid w:val="007D1731"/>
    <w:rsid w:val="009733EF"/>
    <w:rsid w:val="009B4F0D"/>
    <w:rsid w:val="009F2BAC"/>
    <w:rsid w:val="00A23E98"/>
    <w:rsid w:val="00A95442"/>
    <w:rsid w:val="00AC1919"/>
    <w:rsid w:val="00B454F3"/>
    <w:rsid w:val="00C2453E"/>
    <w:rsid w:val="00CB0CF3"/>
    <w:rsid w:val="00CE740E"/>
    <w:rsid w:val="00DE637B"/>
    <w:rsid w:val="00E225A5"/>
    <w:rsid w:val="00E863B9"/>
    <w:rsid w:val="00EA1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A5"/>
    <w:pPr>
      <w:spacing w:after="210" w:line="248" w:lineRule="auto"/>
      <w:ind w:left="540" w:firstLine="530"/>
      <w:jc w:val="both"/>
    </w:pPr>
    <w:rPr>
      <w:rFonts w:ascii="Calibri" w:eastAsia="Calibri" w:hAnsi="Calibri" w:cs="Calibr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731"/>
    <w:pPr>
      <w:spacing w:after="0" w:line="240" w:lineRule="auto"/>
      <w:ind w:left="0" w:firstLine="0"/>
      <w:jc w:val="left"/>
    </w:pPr>
    <w:rPr>
      <w:rFonts w:ascii="Tahoma" w:eastAsiaTheme="minorHAnsi" w:hAnsi="Tahoma" w:cs="Tahoma"/>
      <w:color w:val="auto"/>
      <w:sz w:val="16"/>
      <w:szCs w:val="16"/>
      <w:lang w:val="ru-RU"/>
    </w:rPr>
  </w:style>
  <w:style w:type="character" w:customStyle="1" w:styleId="a4">
    <w:name w:val="Текст выноски Знак"/>
    <w:basedOn w:val="a0"/>
    <w:link w:val="a3"/>
    <w:uiPriority w:val="99"/>
    <w:semiHidden/>
    <w:rsid w:val="007D1731"/>
    <w:rPr>
      <w:rFonts w:ascii="Tahoma" w:hAnsi="Tahoma" w:cs="Tahoma"/>
      <w:sz w:val="16"/>
      <w:szCs w:val="16"/>
    </w:rPr>
  </w:style>
  <w:style w:type="paragraph" w:customStyle="1" w:styleId="ConsPlusTitle">
    <w:name w:val="ConsPlusTitle"/>
    <w:rsid w:val="00E863B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863B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81289&amp;dst=100069" TargetMode="External"/><Relationship Id="rId5" Type="http://schemas.openxmlformats.org/officeDocument/2006/relationships/hyperlink" Target="https://login.consultant.ru/link/?req=doc&amp;base=RZR&amp;n=481289&amp;dst=100069" TargetMode="External"/><Relationship Id="rId4" Type="http://schemas.openxmlformats.org/officeDocument/2006/relationships/hyperlink" Target="https://login.consultant.ru/link/?req=doc&amp;base=RZR&amp;n=503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6348</Words>
  <Characters>36186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Никол. Петрова</dc:creator>
  <cp:lastModifiedBy>Марина Никол. Петрова</cp:lastModifiedBy>
  <cp:revision>3</cp:revision>
  <cp:lastPrinted>2025-05-26T12:09:00Z</cp:lastPrinted>
  <dcterms:created xsi:type="dcterms:W3CDTF">2025-07-08T09:11:00Z</dcterms:created>
  <dcterms:modified xsi:type="dcterms:W3CDTF">2025-07-08T09:11:00Z</dcterms:modified>
</cp:coreProperties>
</file>